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7A" w:rsidRPr="003D5B21" w:rsidRDefault="004E637A"/>
    <w:p w:rsidR="004E637A" w:rsidRPr="003D5B21" w:rsidRDefault="004E637A"/>
    <w:p w:rsidR="00FC6162" w:rsidRPr="003D5B21" w:rsidRDefault="00FC6162" w:rsidP="00271FAE">
      <w:pPr>
        <w:spacing w:after="0" w:line="276" w:lineRule="auto"/>
        <w:jc w:val="center"/>
        <w:rPr>
          <w:rFonts w:ascii="Times New Roman" w:hAnsi="Times New Roman"/>
          <w:sz w:val="24"/>
          <w:szCs w:val="24"/>
        </w:rPr>
      </w:pPr>
    </w:p>
    <w:p w:rsidR="00462476" w:rsidRPr="003D5B21" w:rsidRDefault="00462476" w:rsidP="00271FAE">
      <w:pPr>
        <w:spacing w:after="0" w:line="276" w:lineRule="auto"/>
        <w:jc w:val="center"/>
        <w:rPr>
          <w:rFonts w:ascii="Times New Roman" w:eastAsia="Times New Roman" w:hAnsi="Times New Roman" w:cs="Times New Roman"/>
          <w:sz w:val="24"/>
          <w:szCs w:val="24"/>
          <w:lang w:eastAsia="ru-RU"/>
        </w:rPr>
      </w:pPr>
      <w:r w:rsidRPr="003D5B21">
        <w:rPr>
          <w:rFonts w:ascii="Times New Roman" w:eastAsia="Times New Roman" w:hAnsi="Times New Roman" w:cs="Times New Roman"/>
          <w:sz w:val="24"/>
          <w:szCs w:val="24"/>
          <w:lang w:eastAsia="ru-RU"/>
        </w:rPr>
        <w:t>ПРАВИТЕЛЬСТВО РЕСПУБЛИКИ ЮЖНАЯ ОСЕТИЯ</w:t>
      </w:r>
    </w:p>
    <w:p w:rsidR="00462476" w:rsidRPr="003D5B21" w:rsidRDefault="00462476" w:rsidP="00271FAE">
      <w:pPr>
        <w:spacing w:after="0" w:line="276" w:lineRule="auto"/>
        <w:jc w:val="center"/>
        <w:rPr>
          <w:rFonts w:ascii="Times New Roman" w:eastAsia="Times New Roman" w:hAnsi="Times New Roman" w:cs="Times New Roman"/>
          <w:sz w:val="24"/>
          <w:szCs w:val="24"/>
          <w:lang w:eastAsia="ru-RU"/>
        </w:rPr>
      </w:pPr>
    </w:p>
    <w:p w:rsidR="002645DB" w:rsidRDefault="002645DB" w:rsidP="005A3529">
      <w:pPr>
        <w:widowControl w:val="0"/>
        <w:spacing w:after="0" w:line="276" w:lineRule="auto"/>
        <w:jc w:val="center"/>
        <w:rPr>
          <w:rFonts w:ascii="Times New Roman" w:hAnsi="Times New Roman"/>
          <w:sz w:val="24"/>
          <w:szCs w:val="24"/>
        </w:rPr>
      </w:pPr>
      <w:r w:rsidRPr="009E204D">
        <w:rPr>
          <w:rFonts w:ascii="Times New Roman" w:hAnsi="Times New Roman"/>
          <w:sz w:val="24"/>
          <w:szCs w:val="24"/>
        </w:rPr>
        <w:t>П О С Т А Н О В Л Е Н И Е</w:t>
      </w:r>
    </w:p>
    <w:p w:rsidR="00462476" w:rsidRPr="003D5B21" w:rsidRDefault="00462476" w:rsidP="005A3529">
      <w:pPr>
        <w:autoSpaceDE w:val="0"/>
        <w:autoSpaceDN w:val="0"/>
        <w:adjustRightInd w:val="0"/>
        <w:spacing w:after="0" w:line="276" w:lineRule="auto"/>
        <w:jc w:val="both"/>
        <w:rPr>
          <w:rFonts w:ascii="Times New Roman" w:eastAsia="Times New Roman" w:hAnsi="Times New Roman" w:cs="Times New Roman"/>
          <w:sz w:val="24"/>
          <w:szCs w:val="24"/>
          <w:lang w:eastAsia="ru-RU"/>
        </w:rPr>
      </w:pPr>
    </w:p>
    <w:p w:rsidR="009D16DD" w:rsidRDefault="009D16DD" w:rsidP="009D16DD">
      <w:pPr>
        <w:tabs>
          <w:tab w:val="left" w:pos="1574"/>
        </w:tabs>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9A0526">
        <w:rPr>
          <w:rFonts w:ascii="Times New Roman" w:eastAsia="Times New Roman" w:hAnsi="Times New Roman" w:cs="Times New Roman"/>
          <w:sz w:val="24"/>
          <w:szCs w:val="24"/>
          <w:lang w:eastAsia="ru-RU"/>
        </w:rPr>
        <w:t>15</w:t>
      </w:r>
      <w:r w:rsidR="00A71F66">
        <w:rPr>
          <w:rFonts w:ascii="Times New Roman" w:eastAsia="Times New Roman" w:hAnsi="Times New Roman" w:cs="Times New Roman"/>
          <w:sz w:val="24"/>
          <w:szCs w:val="24"/>
          <w:lang w:eastAsia="ru-RU"/>
        </w:rPr>
        <w:t xml:space="preserve"> </w:t>
      </w:r>
      <w:r w:rsidR="00194FE2">
        <w:rPr>
          <w:rFonts w:ascii="Times New Roman" w:eastAsia="Times New Roman" w:hAnsi="Times New Roman" w:cs="Times New Roman"/>
          <w:sz w:val="24"/>
          <w:szCs w:val="24"/>
          <w:lang w:eastAsia="ru-RU"/>
        </w:rPr>
        <w:t>апреля</w:t>
      </w:r>
      <w:r w:rsidR="00A71F66">
        <w:rPr>
          <w:rFonts w:ascii="Times New Roman" w:eastAsia="Times New Roman" w:hAnsi="Times New Roman" w:cs="Times New Roman"/>
          <w:sz w:val="24"/>
          <w:szCs w:val="24"/>
          <w:lang w:eastAsia="ru-RU"/>
        </w:rPr>
        <w:t xml:space="preserve"> </w:t>
      </w:r>
      <w:r w:rsidR="00043C1B">
        <w:rPr>
          <w:rFonts w:ascii="Times New Roman" w:eastAsia="Times New Roman" w:hAnsi="Times New Roman" w:cs="Times New Roman"/>
          <w:sz w:val="24"/>
          <w:szCs w:val="24"/>
          <w:lang w:eastAsia="ru-RU"/>
        </w:rPr>
        <w:t>202</w:t>
      </w:r>
      <w:r w:rsidR="00A71F66">
        <w:rPr>
          <w:rFonts w:ascii="Times New Roman" w:eastAsia="Times New Roman" w:hAnsi="Times New Roman" w:cs="Times New Roman"/>
          <w:sz w:val="24"/>
          <w:szCs w:val="24"/>
          <w:lang w:eastAsia="ru-RU"/>
        </w:rPr>
        <w:t>1</w:t>
      </w:r>
      <w:r w:rsidR="00043C1B">
        <w:rPr>
          <w:rFonts w:ascii="Times New Roman" w:eastAsia="Times New Roman" w:hAnsi="Times New Roman" w:cs="Times New Roman"/>
          <w:sz w:val="24"/>
          <w:szCs w:val="24"/>
          <w:lang w:eastAsia="ru-RU"/>
        </w:rPr>
        <w:t xml:space="preserve"> года</w:t>
      </w:r>
      <w:r w:rsidR="00F17131">
        <w:rPr>
          <w:rFonts w:ascii="Times New Roman" w:eastAsia="Times New Roman" w:hAnsi="Times New Roman" w:cs="Times New Roman"/>
          <w:sz w:val="24"/>
          <w:szCs w:val="24"/>
          <w:lang w:eastAsia="ru-RU"/>
        </w:rPr>
        <w:t xml:space="preserve"> № </w:t>
      </w:r>
      <w:r w:rsidR="009A0526">
        <w:rPr>
          <w:rFonts w:ascii="Times New Roman" w:eastAsia="Times New Roman" w:hAnsi="Times New Roman" w:cs="Times New Roman"/>
          <w:sz w:val="24"/>
          <w:szCs w:val="24"/>
          <w:lang w:eastAsia="ru-RU"/>
        </w:rPr>
        <w:t>15</w:t>
      </w:r>
    </w:p>
    <w:p w:rsidR="00462476" w:rsidRDefault="00462476" w:rsidP="005A3529">
      <w:pPr>
        <w:autoSpaceDE w:val="0"/>
        <w:autoSpaceDN w:val="0"/>
        <w:adjustRightInd w:val="0"/>
        <w:spacing w:after="0" w:line="276" w:lineRule="auto"/>
        <w:ind w:firstLine="406"/>
        <w:jc w:val="both"/>
        <w:rPr>
          <w:rFonts w:ascii="Times New Roman" w:eastAsia="Times New Roman" w:hAnsi="Times New Roman" w:cs="Times New Roman"/>
          <w:sz w:val="24"/>
          <w:szCs w:val="24"/>
          <w:lang w:eastAsia="ru-RU"/>
        </w:rPr>
      </w:pPr>
    </w:p>
    <w:p w:rsidR="005A3529" w:rsidRPr="003D5B21" w:rsidRDefault="005A3529" w:rsidP="005A3529">
      <w:pPr>
        <w:autoSpaceDE w:val="0"/>
        <w:autoSpaceDN w:val="0"/>
        <w:adjustRightInd w:val="0"/>
        <w:spacing w:after="0" w:line="276" w:lineRule="auto"/>
        <w:ind w:firstLine="406"/>
        <w:jc w:val="both"/>
        <w:rPr>
          <w:rFonts w:ascii="Times New Roman" w:eastAsia="Times New Roman" w:hAnsi="Times New Roman" w:cs="Times New Roman"/>
          <w:sz w:val="24"/>
          <w:szCs w:val="24"/>
          <w:lang w:eastAsia="ru-RU"/>
        </w:rPr>
      </w:pPr>
    </w:p>
    <w:p w:rsidR="00194FE2" w:rsidRPr="00194FE2" w:rsidRDefault="007E1763" w:rsidP="00194FE2">
      <w:pPr>
        <w:spacing w:after="0" w:line="276" w:lineRule="auto"/>
        <w:jc w:val="center"/>
        <w:rPr>
          <w:rFonts w:ascii="Times New Roman" w:eastAsia="Calibri" w:hAnsi="Times New Roman" w:cs="Times New Roman"/>
          <w:sz w:val="24"/>
          <w:szCs w:val="24"/>
        </w:rPr>
      </w:pPr>
      <w:r w:rsidRPr="00132B0F">
        <w:rPr>
          <w:rFonts w:ascii="Times New Roman" w:eastAsia="Calibri" w:hAnsi="Times New Roman" w:cs="Times New Roman"/>
          <w:sz w:val="24"/>
          <w:szCs w:val="24"/>
        </w:rPr>
        <w:t xml:space="preserve">Об </w:t>
      </w:r>
      <w:r w:rsidR="00194FE2" w:rsidRPr="00194FE2">
        <w:rPr>
          <w:rFonts w:ascii="Times New Roman" w:eastAsia="Calibri" w:hAnsi="Times New Roman" w:cs="Times New Roman"/>
          <w:sz w:val="24"/>
          <w:szCs w:val="24"/>
        </w:rPr>
        <w:t xml:space="preserve">утверждении Положения о призыве на военную службу </w:t>
      </w:r>
    </w:p>
    <w:p w:rsidR="007E1763" w:rsidRPr="00B71288" w:rsidRDefault="00E339F7" w:rsidP="00194FE2">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граждан Республики Южная Осетия</w:t>
      </w:r>
      <w:bookmarkStart w:id="0" w:name="_GoBack"/>
      <w:bookmarkEnd w:id="0"/>
    </w:p>
    <w:p w:rsidR="00462476" w:rsidRDefault="00462476" w:rsidP="005A3529">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3D5B21">
        <w:rPr>
          <w:rFonts w:ascii="Times New Roman" w:eastAsia="Times New Roman" w:hAnsi="Times New Roman" w:cs="Times New Roman"/>
          <w:sz w:val="24"/>
          <w:szCs w:val="24"/>
          <w:lang w:eastAsia="ru-RU"/>
        </w:rPr>
        <w:t>---------------------------------------------------------------------------------------------------------------------</w:t>
      </w:r>
    </w:p>
    <w:p w:rsidR="007E1763" w:rsidRPr="003D5B21" w:rsidRDefault="007E1763" w:rsidP="005A3529">
      <w:pPr>
        <w:autoSpaceDE w:val="0"/>
        <w:autoSpaceDN w:val="0"/>
        <w:adjustRightInd w:val="0"/>
        <w:spacing w:after="0" w:line="276" w:lineRule="auto"/>
        <w:jc w:val="center"/>
        <w:rPr>
          <w:rFonts w:ascii="Times New Roman" w:eastAsia="Times New Roman" w:hAnsi="Times New Roman" w:cs="Times New Roman"/>
          <w:sz w:val="24"/>
          <w:szCs w:val="24"/>
          <w:lang w:eastAsia="ru-RU"/>
        </w:rPr>
      </w:pPr>
    </w:p>
    <w:p w:rsidR="00194FE2" w:rsidRPr="00CE374E" w:rsidRDefault="00194FE2" w:rsidP="00194FE2">
      <w:pPr>
        <w:tabs>
          <w:tab w:val="left" w:pos="851"/>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FD02E7">
        <w:rPr>
          <w:rFonts w:ascii="Times New Roman" w:eastAsia="Times New Roman" w:hAnsi="Times New Roman" w:cs="Times New Roman"/>
          <w:color w:val="000000"/>
          <w:sz w:val="24"/>
          <w:szCs w:val="24"/>
          <w:lang w:val="ru" w:eastAsia="ru-RU"/>
        </w:rPr>
        <w:t>В соответствии с</w:t>
      </w:r>
      <w:r>
        <w:rPr>
          <w:rFonts w:ascii="Times New Roman" w:eastAsia="Times New Roman" w:hAnsi="Times New Roman" w:cs="Times New Roman"/>
          <w:color w:val="000000"/>
          <w:sz w:val="24"/>
          <w:szCs w:val="24"/>
          <w:lang w:val="ru" w:eastAsia="ru-RU"/>
        </w:rPr>
        <w:t xml:space="preserve">о статьей 25 Закона </w:t>
      </w:r>
      <w:r w:rsidRPr="00FD02E7">
        <w:rPr>
          <w:rFonts w:ascii="Times New Roman" w:eastAsia="Times New Roman" w:hAnsi="Times New Roman" w:cs="Times New Roman"/>
          <w:color w:val="000000"/>
          <w:sz w:val="24"/>
          <w:szCs w:val="24"/>
          <w:lang w:val="ru" w:eastAsia="ru-RU"/>
        </w:rPr>
        <w:t>Республики Южная Осетия «</w:t>
      </w:r>
      <w:r>
        <w:rPr>
          <w:rFonts w:ascii="Times New Roman" w:eastAsia="Times New Roman" w:hAnsi="Times New Roman" w:cs="Times New Roman"/>
          <w:color w:val="000000"/>
          <w:sz w:val="24"/>
          <w:szCs w:val="24"/>
          <w:lang w:val="ru" w:eastAsia="ru-RU"/>
        </w:rPr>
        <w:t>О воинской обязанности и военной службе</w:t>
      </w:r>
      <w:r w:rsidRPr="00FD02E7">
        <w:rPr>
          <w:rFonts w:ascii="Times New Roman" w:eastAsia="Times New Roman" w:hAnsi="Times New Roman" w:cs="Times New Roman"/>
          <w:color w:val="000000"/>
          <w:sz w:val="24"/>
          <w:szCs w:val="24"/>
          <w:lang w:val="ru" w:eastAsia="ru-RU"/>
        </w:rPr>
        <w:t xml:space="preserve">» Правительство Республики Южная Осетия </w:t>
      </w:r>
      <w:r>
        <w:rPr>
          <w:rFonts w:ascii="Times New Roman" w:eastAsia="Times New Roman" w:hAnsi="Times New Roman" w:cs="Times New Roman"/>
          <w:color w:val="000000"/>
          <w:sz w:val="24"/>
          <w:szCs w:val="24"/>
          <w:lang w:val="ru" w:eastAsia="ru-RU"/>
        </w:rPr>
        <w:br/>
      </w:r>
      <w:r w:rsidRPr="00FD02E7">
        <w:rPr>
          <w:rFonts w:ascii="Times New Roman" w:eastAsia="Times New Roman" w:hAnsi="Times New Roman" w:cs="Times New Roman"/>
          <w:b/>
          <w:color w:val="000000"/>
          <w:sz w:val="24"/>
          <w:szCs w:val="24"/>
          <w:lang w:val="ru" w:eastAsia="ru-RU"/>
        </w:rPr>
        <w:t>п о с т а н о в л я е т:</w:t>
      </w:r>
    </w:p>
    <w:p w:rsidR="00194FE2" w:rsidRPr="00DD644D" w:rsidRDefault="00194FE2" w:rsidP="00194FE2">
      <w:pPr>
        <w:tabs>
          <w:tab w:val="left" w:pos="851"/>
          <w:tab w:val="left" w:pos="1134"/>
        </w:tabs>
        <w:spacing w:after="0" w:line="276" w:lineRule="auto"/>
        <w:ind w:firstLine="709"/>
        <w:jc w:val="both"/>
        <w:rPr>
          <w:rFonts w:ascii="Times New Roman" w:hAnsi="Times New Roman"/>
          <w:sz w:val="16"/>
          <w:szCs w:val="16"/>
        </w:rPr>
      </w:pPr>
    </w:p>
    <w:p w:rsidR="00194FE2" w:rsidRPr="00FD02E7" w:rsidRDefault="00194FE2" w:rsidP="00194FE2">
      <w:pPr>
        <w:pStyle w:val="af3"/>
        <w:tabs>
          <w:tab w:val="left" w:pos="993"/>
        </w:tabs>
        <w:spacing w:after="0" w:line="276" w:lineRule="auto"/>
        <w:ind w:firstLine="709"/>
        <w:jc w:val="both"/>
        <w:rPr>
          <w:rFonts w:eastAsia="Calibri" w:cs="Times New Roman"/>
          <w:sz w:val="24"/>
          <w:szCs w:val="24"/>
        </w:rPr>
      </w:pPr>
      <w:r>
        <w:rPr>
          <w:rFonts w:eastAsia="Calibri" w:cs="Times New Roman"/>
          <w:sz w:val="24"/>
          <w:szCs w:val="24"/>
        </w:rPr>
        <w:t xml:space="preserve">Утвердить прилагаемое Положение </w:t>
      </w:r>
      <w:r>
        <w:rPr>
          <w:rFonts w:cs="Times New Roman"/>
          <w:sz w:val="24"/>
          <w:szCs w:val="24"/>
          <w:lang w:val="ru"/>
        </w:rPr>
        <w:t>о призыве на военную службу граждан Республики Южная Осетия.</w:t>
      </w:r>
    </w:p>
    <w:p w:rsidR="00602089" w:rsidRDefault="00602089" w:rsidP="005A3529">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rsidR="002573ED" w:rsidRDefault="002573ED" w:rsidP="005A3529">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rsidR="00194FE2" w:rsidRPr="003D5B21" w:rsidRDefault="00194FE2" w:rsidP="005A3529">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rsidR="008D1378" w:rsidRPr="003D5B21" w:rsidRDefault="008D1378" w:rsidP="005A3529">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rsidR="00F97012" w:rsidRDefault="00194FE2" w:rsidP="00F97012">
      <w:pPr>
        <w:tabs>
          <w:tab w:val="left" w:pos="993"/>
          <w:tab w:val="left" w:pos="6165"/>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w:t>
      </w:r>
      <w:r w:rsidR="00F97012">
        <w:rPr>
          <w:rFonts w:ascii="Times New Roman" w:eastAsia="Times New Roman" w:hAnsi="Times New Roman" w:cs="Times New Roman"/>
          <w:sz w:val="24"/>
          <w:szCs w:val="24"/>
          <w:lang w:eastAsia="ru-RU"/>
        </w:rPr>
        <w:t xml:space="preserve"> Правительства</w:t>
      </w:r>
    </w:p>
    <w:p w:rsidR="00194FE2" w:rsidRDefault="00F97012" w:rsidP="00781D34">
      <w:pPr>
        <w:tabs>
          <w:tab w:val="left" w:pos="6165"/>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Республики Южная Осетия</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Г. Бекоев</w:t>
      </w:r>
    </w:p>
    <w:p w:rsidR="00194FE2" w:rsidRDefault="00194F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94FE2" w:rsidRPr="00B73F13" w:rsidRDefault="00194FE2" w:rsidP="00194FE2">
      <w:pPr>
        <w:widowControl w:val="0"/>
        <w:autoSpaceDE w:val="0"/>
        <w:autoSpaceDN w:val="0"/>
        <w:adjustRightInd w:val="0"/>
        <w:spacing w:after="0" w:line="240" w:lineRule="auto"/>
        <w:ind w:left="5664"/>
        <w:jc w:val="center"/>
        <w:outlineLvl w:val="0"/>
        <w:rPr>
          <w:rFonts w:ascii="Times New Roman" w:hAnsi="Times New Roman" w:cs="Times New Roman"/>
          <w:sz w:val="24"/>
          <w:szCs w:val="20"/>
        </w:rPr>
      </w:pPr>
      <w:r>
        <w:rPr>
          <w:rFonts w:ascii="Times New Roman" w:hAnsi="Times New Roman" w:cs="Times New Roman"/>
          <w:sz w:val="24"/>
          <w:szCs w:val="20"/>
        </w:rPr>
        <w:lastRenderedPageBreak/>
        <w:t>Утверждено</w:t>
      </w:r>
    </w:p>
    <w:p w:rsidR="00194FE2" w:rsidRPr="00B73F13" w:rsidRDefault="00194FE2" w:rsidP="00194FE2">
      <w:pPr>
        <w:widowControl w:val="0"/>
        <w:autoSpaceDE w:val="0"/>
        <w:autoSpaceDN w:val="0"/>
        <w:adjustRightInd w:val="0"/>
        <w:spacing w:after="0" w:line="240" w:lineRule="auto"/>
        <w:ind w:left="5664"/>
        <w:jc w:val="center"/>
        <w:rPr>
          <w:rFonts w:ascii="Times New Roman" w:hAnsi="Times New Roman" w:cs="Times New Roman"/>
          <w:sz w:val="24"/>
          <w:szCs w:val="20"/>
        </w:rPr>
      </w:pPr>
      <w:r w:rsidRPr="00B73F13">
        <w:rPr>
          <w:rFonts w:ascii="Times New Roman" w:hAnsi="Times New Roman" w:cs="Times New Roman"/>
          <w:sz w:val="24"/>
          <w:szCs w:val="20"/>
        </w:rPr>
        <w:t>Постановлени</w:t>
      </w:r>
      <w:r>
        <w:rPr>
          <w:rFonts w:ascii="Times New Roman" w:hAnsi="Times New Roman" w:cs="Times New Roman"/>
          <w:sz w:val="24"/>
          <w:szCs w:val="20"/>
        </w:rPr>
        <w:t>ем</w:t>
      </w:r>
      <w:r w:rsidRPr="00B73F13">
        <w:rPr>
          <w:rFonts w:ascii="Times New Roman" w:hAnsi="Times New Roman" w:cs="Times New Roman"/>
          <w:sz w:val="24"/>
          <w:szCs w:val="20"/>
        </w:rPr>
        <w:t xml:space="preserve"> Правительства</w:t>
      </w:r>
    </w:p>
    <w:p w:rsidR="009A0526" w:rsidRDefault="00194FE2" w:rsidP="009A0526">
      <w:pPr>
        <w:widowControl w:val="0"/>
        <w:autoSpaceDE w:val="0"/>
        <w:autoSpaceDN w:val="0"/>
        <w:adjustRightInd w:val="0"/>
        <w:spacing w:after="0" w:line="240" w:lineRule="auto"/>
        <w:ind w:left="5664"/>
        <w:jc w:val="center"/>
        <w:rPr>
          <w:rFonts w:ascii="Times New Roman" w:hAnsi="Times New Roman" w:cs="Times New Roman"/>
          <w:sz w:val="24"/>
          <w:szCs w:val="20"/>
        </w:rPr>
      </w:pPr>
      <w:r w:rsidRPr="00B73F13">
        <w:rPr>
          <w:rFonts w:ascii="Times New Roman" w:hAnsi="Times New Roman" w:cs="Times New Roman"/>
          <w:sz w:val="24"/>
          <w:szCs w:val="20"/>
        </w:rPr>
        <w:t>Республики Южная Осетия</w:t>
      </w:r>
    </w:p>
    <w:p w:rsidR="00194FE2" w:rsidRDefault="009A0526" w:rsidP="009A0526">
      <w:pPr>
        <w:widowControl w:val="0"/>
        <w:autoSpaceDE w:val="0"/>
        <w:autoSpaceDN w:val="0"/>
        <w:adjustRightInd w:val="0"/>
        <w:spacing w:after="0" w:line="240" w:lineRule="auto"/>
        <w:ind w:left="5664"/>
        <w:jc w:val="center"/>
        <w:rPr>
          <w:rFonts w:ascii="Times New Roman" w:hAnsi="Times New Roman" w:cs="Times New Roman"/>
          <w:sz w:val="24"/>
        </w:rPr>
      </w:pPr>
      <w:r>
        <w:rPr>
          <w:rFonts w:ascii="Times New Roman" w:eastAsia="Times New Roman" w:hAnsi="Times New Roman" w:cs="Times New Roman"/>
          <w:sz w:val="24"/>
          <w:szCs w:val="24"/>
          <w:lang w:eastAsia="ru-RU"/>
        </w:rPr>
        <w:t>от 15 апреля 2021 года № 15</w:t>
      </w:r>
    </w:p>
    <w:p w:rsidR="00194FE2" w:rsidRDefault="00194FE2" w:rsidP="00194FE2">
      <w:pPr>
        <w:spacing w:after="0" w:line="276" w:lineRule="auto"/>
        <w:rPr>
          <w:rFonts w:ascii="Times New Roman" w:hAnsi="Times New Roman" w:cs="Times New Roman"/>
          <w:sz w:val="24"/>
        </w:rPr>
      </w:pPr>
    </w:p>
    <w:p w:rsidR="00194FE2" w:rsidRDefault="00194FE2" w:rsidP="00194FE2">
      <w:pPr>
        <w:spacing w:after="0" w:line="276" w:lineRule="auto"/>
        <w:rPr>
          <w:rFonts w:ascii="Times New Roman" w:hAnsi="Times New Roman" w:cs="Times New Roman"/>
          <w:sz w:val="24"/>
        </w:rPr>
      </w:pPr>
    </w:p>
    <w:p w:rsidR="009A0526" w:rsidRPr="00E42697" w:rsidRDefault="009A0526" w:rsidP="00194FE2">
      <w:pPr>
        <w:spacing w:after="0" w:line="276" w:lineRule="auto"/>
        <w:rPr>
          <w:rFonts w:ascii="Times New Roman" w:hAnsi="Times New Roman" w:cs="Times New Roman"/>
          <w:sz w:val="24"/>
        </w:rPr>
      </w:pPr>
    </w:p>
    <w:p w:rsidR="00194FE2" w:rsidRPr="00E42697" w:rsidRDefault="00194FE2" w:rsidP="00194FE2">
      <w:pPr>
        <w:spacing w:after="0" w:line="276" w:lineRule="auto"/>
        <w:jc w:val="center"/>
        <w:rPr>
          <w:rFonts w:ascii="Times New Roman" w:hAnsi="Times New Roman" w:cs="Times New Roman"/>
          <w:sz w:val="24"/>
        </w:rPr>
      </w:pPr>
      <w:r>
        <w:rPr>
          <w:rFonts w:ascii="Times New Roman" w:hAnsi="Times New Roman" w:cs="Times New Roman"/>
          <w:sz w:val="24"/>
        </w:rPr>
        <w:t>ПОЛОЖЕНИЕ</w:t>
      </w:r>
    </w:p>
    <w:p w:rsidR="00194FE2" w:rsidRDefault="00211B14" w:rsidP="00194FE2">
      <w:pPr>
        <w:spacing w:after="0" w:line="276" w:lineRule="auto"/>
        <w:jc w:val="center"/>
        <w:rPr>
          <w:rFonts w:ascii="Times New Roman" w:hAnsi="Times New Roman" w:cs="Times New Roman"/>
          <w:sz w:val="24"/>
        </w:rPr>
      </w:pPr>
      <w:r>
        <w:rPr>
          <w:rFonts w:ascii="Times New Roman" w:hAnsi="Times New Roman" w:cs="Times New Roman"/>
          <w:sz w:val="24"/>
        </w:rPr>
        <w:t>о</w:t>
      </w:r>
      <w:r w:rsidR="00194FE2" w:rsidRPr="00465B79">
        <w:rPr>
          <w:rFonts w:ascii="Times New Roman" w:hAnsi="Times New Roman" w:cs="Times New Roman"/>
          <w:sz w:val="24"/>
        </w:rPr>
        <w:t xml:space="preserve"> призыве на военную службу граждан Республики Южная Осетия </w:t>
      </w:r>
    </w:p>
    <w:p w:rsidR="00194FE2" w:rsidRDefault="00194FE2" w:rsidP="00194FE2">
      <w:pPr>
        <w:spacing w:after="0" w:line="276" w:lineRule="auto"/>
        <w:jc w:val="center"/>
        <w:rPr>
          <w:rFonts w:ascii="Times New Roman" w:hAnsi="Times New Roman" w:cs="Times New Roman"/>
          <w:sz w:val="24"/>
          <w:szCs w:val="24"/>
        </w:rPr>
      </w:pPr>
    </w:p>
    <w:p w:rsidR="00194FE2" w:rsidRDefault="00194FE2" w:rsidP="00194FE2">
      <w:pPr>
        <w:spacing w:after="0" w:line="276" w:lineRule="auto"/>
        <w:jc w:val="center"/>
        <w:rPr>
          <w:rFonts w:ascii="Times New Roman" w:hAnsi="Times New Roman" w:cs="Times New Roman"/>
          <w:sz w:val="24"/>
          <w:szCs w:val="24"/>
        </w:rPr>
      </w:pPr>
    </w:p>
    <w:p w:rsidR="00194FE2" w:rsidRDefault="00194FE2" w:rsidP="00194FE2">
      <w:pPr>
        <w:pStyle w:val="af3"/>
        <w:tabs>
          <w:tab w:val="left" w:pos="993"/>
        </w:tabs>
        <w:spacing w:after="0" w:line="276" w:lineRule="auto"/>
        <w:ind w:firstLine="0"/>
        <w:jc w:val="center"/>
        <w:rPr>
          <w:rFonts w:eastAsia="Calibri" w:cs="Times New Roman"/>
          <w:sz w:val="24"/>
          <w:szCs w:val="24"/>
        </w:rPr>
      </w:pPr>
      <w:r w:rsidRPr="00465B79">
        <w:rPr>
          <w:rFonts w:eastAsia="Calibri" w:cs="Times New Roman"/>
          <w:sz w:val="24"/>
          <w:szCs w:val="24"/>
        </w:rPr>
        <w:t>I. Общие положения</w:t>
      </w:r>
    </w:p>
    <w:p w:rsidR="00194FE2" w:rsidRPr="00465B79" w:rsidRDefault="00194FE2" w:rsidP="00194FE2">
      <w:pPr>
        <w:pStyle w:val="af3"/>
        <w:tabs>
          <w:tab w:val="left" w:pos="993"/>
        </w:tabs>
        <w:spacing w:after="0" w:line="276" w:lineRule="auto"/>
        <w:ind w:firstLine="709"/>
        <w:jc w:val="center"/>
        <w:rPr>
          <w:rFonts w:eastAsia="Calibri" w:cs="Times New Roman"/>
          <w:sz w:val="24"/>
          <w:szCs w:val="24"/>
        </w:rPr>
      </w:pP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1. Настоящее Положение, разработанное в соответствии с Законом Республ</w:t>
      </w:r>
      <w:r>
        <w:rPr>
          <w:rFonts w:eastAsia="Calibri" w:cs="Times New Roman"/>
          <w:sz w:val="24"/>
          <w:szCs w:val="24"/>
        </w:rPr>
        <w:t>ики Южная Осетия «</w:t>
      </w:r>
      <w:r w:rsidRPr="00465B79">
        <w:rPr>
          <w:rFonts w:eastAsia="Calibri" w:cs="Times New Roman"/>
          <w:sz w:val="24"/>
          <w:szCs w:val="24"/>
        </w:rPr>
        <w:t>О воинской обязанности и военной службе</w:t>
      </w:r>
      <w:r>
        <w:rPr>
          <w:rFonts w:eastAsia="Calibri" w:cs="Times New Roman"/>
          <w:sz w:val="24"/>
          <w:szCs w:val="24"/>
        </w:rPr>
        <w:t>»</w:t>
      </w:r>
      <w:r w:rsidRPr="00465B79">
        <w:rPr>
          <w:rFonts w:eastAsia="Calibri" w:cs="Times New Roman"/>
          <w:sz w:val="24"/>
          <w:szCs w:val="24"/>
        </w:rPr>
        <w:t xml:space="preserve"> и иными нормативными правовыми актами Республики Южная Осетия по вопросам обороны, воинской обязанности и военной службы, определяет порядок призыва на военную службу граждан Республики Южная Осетия мужского пола в возрасте от 18 до 27 лет, состоящих или обязанных состоять на воинском учете и не пребывающих в запасе (далее</w:t>
      </w:r>
      <w:r>
        <w:rPr>
          <w:rFonts w:eastAsia="Calibri" w:cs="Times New Roman"/>
          <w:sz w:val="24"/>
          <w:szCs w:val="24"/>
        </w:rPr>
        <w:t xml:space="preserve"> – </w:t>
      </w:r>
      <w:r w:rsidRPr="00465B79">
        <w:rPr>
          <w:rFonts w:eastAsia="Calibri" w:cs="Times New Roman"/>
          <w:sz w:val="24"/>
          <w:szCs w:val="24"/>
        </w:rPr>
        <w:t>призывники), а также граждан мужского пола в возрасте от 18 до 27 лет, окончивших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и зачисленны</w:t>
      </w:r>
      <w:r>
        <w:rPr>
          <w:rFonts w:eastAsia="Calibri" w:cs="Times New Roman"/>
          <w:sz w:val="24"/>
          <w:szCs w:val="24"/>
        </w:rPr>
        <w:t>х</w:t>
      </w:r>
      <w:r w:rsidRPr="00465B79">
        <w:rPr>
          <w:rFonts w:eastAsia="Calibri" w:cs="Times New Roman"/>
          <w:sz w:val="24"/>
          <w:szCs w:val="24"/>
        </w:rPr>
        <w:t xml:space="preserve"> в запас с присвоением воинского звания офицера (далее</w:t>
      </w:r>
      <w:r>
        <w:rPr>
          <w:rFonts w:eastAsia="Calibri" w:cs="Times New Roman"/>
          <w:sz w:val="24"/>
          <w:szCs w:val="24"/>
        </w:rPr>
        <w:t xml:space="preserve"> – </w:t>
      </w:r>
      <w:r w:rsidRPr="00465B79">
        <w:rPr>
          <w:rFonts w:eastAsia="Calibri" w:cs="Times New Roman"/>
          <w:sz w:val="24"/>
          <w:szCs w:val="24"/>
        </w:rPr>
        <w:t>офицеры запаса).</w:t>
      </w:r>
    </w:p>
    <w:p w:rsidR="00194FE2" w:rsidRDefault="00194FE2" w:rsidP="00194FE2">
      <w:pPr>
        <w:pStyle w:val="af3"/>
        <w:tabs>
          <w:tab w:val="left" w:pos="993"/>
        </w:tabs>
        <w:spacing w:after="0" w:line="276" w:lineRule="auto"/>
        <w:ind w:firstLine="709"/>
        <w:jc w:val="both"/>
        <w:rPr>
          <w:rFonts w:eastAsia="Calibri" w:cs="Times New Roman"/>
          <w:sz w:val="24"/>
          <w:szCs w:val="24"/>
        </w:rPr>
      </w:pPr>
    </w:p>
    <w:p w:rsidR="00194FE2" w:rsidRDefault="00194FE2" w:rsidP="00194FE2">
      <w:pPr>
        <w:pStyle w:val="af3"/>
        <w:tabs>
          <w:tab w:val="left" w:pos="993"/>
        </w:tabs>
        <w:spacing w:after="0" w:line="276" w:lineRule="auto"/>
        <w:ind w:firstLine="709"/>
        <w:jc w:val="both"/>
        <w:rPr>
          <w:rFonts w:eastAsia="Calibri" w:cs="Times New Roman"/>
          <w:sz w:val="24"/>
          <w:szCs w:val="24"/>
        </w:rPr>
      </w:pPr>
    </w:p>
    <w:p w:rsidR="00194FE2" w:rsidRPr="00465B79" w:rsidRDefault="00194FE2" w:rsidP="00194FE2">
      <w:pPr>
        <w:pStyle w:val="af3"/>
        <w:tabs>
          <w:tab w:val="left" w:pos="993"/>
        </w:tabs>
        <w:spacing w:after="0" w:line="276" w:lineRule="auto"/>
        <w:ind w:firstLine="709"/>
        <w:jc w:val="center"/>
        <w:rPr>
          <w:rFonts w:eastAsia="Calibri" w:cs="Times New Roman"/>
          <w:sz w:val="24"/>
          <w:szCs w:val="24"/>
        </w:rPr>
      </w:pPr>
      <w:r w:rsidRPr="00465B79">
        <w:rPr>
          <w:rFonts w:eastAsia="Calibri" w:cs="Times New Roman"/>
          <w:sz w:val="24"/>
          <w:szCs w:val="24"/>
        </w:rPr>
        <w:t>II. Порядок призыва на военную службу граждан Республики Южная Осетия, не пребывающих в запасе</w:t>
      </w:r>
    </w:p>
    <w:p w:rsidR="00194FE2" w:rsidRDefault="00194FE2" w:rsidP="00194FE2">
      <w:pPr>
        <w:pStyle w:val="af3"/>
        <w:tabs>
          <w:tab w:val="left" w:pos="993"/>
        </w:tabs>
        <w:spacing w:after="0" w:line="276" w:lineRule="auto"/>
        <w:ind w:firstLine="709"/>
        <w:jc w:val="both"/>
        <w:rPr>
          <w:rFonts w:eastAsia="Calibri" w:cs="Times New Roman"/>
          <w:sz w:val="24"/>
          <w:szCs w:val="24"/>
        </w:rPr>
      </w:pP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2. Призыв на военную службу призывников организует Военный комиссариат Республики Южная Осетия (далее</w:t>
      </w:r>
      <w:r>
        <w:rPr>
          <w:rFonts w:eastAsia="Calibri" w:cs="Times New Roman"/>
          <w:sz w:val="24"/>
          <w:szCs w:val="24"/>
        </w:rPr>
        <w:t xml:space="preserve"> – </w:t>
      </w:r>
      <w:r w:rsidRPr="00465B79">
        <w:rPr>
          <w:rFonts w:eastAsia="Calibri" w:cs="Times New Roman"/>
          <w:sz w:val="24"/>
          <w:szCs w:val="24"/>
        </w:rPr>
        <w:t>военный комиссариат) при содействии местных органов государственной власти.</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Нормы призыва на военную службу ежегодно устанавливаются Министерством обороны Республики Южная Осетия для каждой административно-территориальной единицы Республики Южная Осетия и доводятся до руководителей местных органов государственной власти через военный комиссариат.</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3. Призыв на военную службу осуществляет призывная комиссия, создаваемая решением Президента Республики Южная Осетия по представлению Военного комиссара Республики Южная Осетия (далее</w:t>
      </w:r>
      <w:r>
        <w:rPr>
          <w:rFonts w:eastAsia="Calibri" w:cs="Times New Roman"/>
          <w:sz w:val="24"/>
          <w:szCs w:val="24"/>
        </w:rPr>
        <w:t xml:space="preserve"> – </w:t>
      </w:r>
      <w:r w:rsidRPr="00465B79">
        <w:rPr>
          <w:rFonts w:eastAsia="Calibri" w:cs="Times New Roman"/>
          <w:sz w:val="24"/>
          <w:szCs w:val="24"/>
        </w:rPr>
        <w:t>военный комиссар).</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Призывную комиссию возглавляет Первый заместитель Председателя Правительства Республики Южная Осетия (далее</w:t>
      </w:r>
      <w:r>
        <w:rPr>
          <w:rFonts w:eastAsia="Calibri" w:cs="Times New Roman"/>
          <w:sz w:val="24"/>
          <w:szCs w:val="24"/>
        </w:rPr>
        <w:t xml:space="preserve"> – </w:t>
      </w:r>
      <w:r w:rsidRPr="00465B79">
        <w:rPr>
          <w:rFonts w:eastAsia="Calibri" w:cs="Times New Roman"/>
          <w:sz w:val="24"/>
          <w:szCs w:val="24"/>
        </w:rPr>
        <w:t>председатель призывной комиссии).</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В целях обеспечения деятельности призывной комиссии выделяются и оборудуются необходимые территории и помещения, оснащенные инструментарием и медицинским имуществом, необходимыми для медицинского освидетельствования, а также оборудованием и материально</w:t>
      </w:r>
      <w:r>
        <w:rPr>
          <w:rFonts w:eastAsia="Calibri" w:cs="Times New Roman"/>
          <w:sz w:val="24"/>
          <w:szCs w:val="24"/>
        </w:rPr>
        <w:t>-</w:t>
      </w:r>
      <w:r w:rsidRPr="00465B79">
        <w:rPr>
          <w:rFonts w:eastAsia="Calibri" w:cs="Times New Roman"/>
          <w:sz w:val="24"/>
          <w:szCs w:val="24"/>
        </w:rPr>
        <w:t>техническими средствами, необходимыми для проведения мероприятий по профессиональному психологическому отбору призывников.</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4. В целях реализации задач по проведению призыва на военную службу военный комиссар:</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lastRenderedPageBreak/>
        <w:t>1) разрабатывает и согласовывает с главами местных органов государственной власти план проведения призыва на военную службу;</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2) оказывает необходимую помощь организациям независимо от организационно-правовых форм и форм собственности (далее</w:t>
      </w:r>
      <w:r>
        <w:rPr>
          <w:rFonts w:eastAsia="Calibri" w:cs="Times New Roman"/>
          <w:sz w:val="24"/>
          <w:szCs w:val="24"/>
        </w:rPr>
        <w:t xml:space="preserve"> – </w:t>
      </w:r>
      <w:r w:rsidRPr="00465B79">
        <w:rPr>
          <w:rFonts w:eastAsia="Calibri" w:cs="Times New Roman"/>
          <w:sz w:val="24"/>
          <w:szCs w:val="24"/>
        </w:rPr>
        <w:t>организации) в выполнении установленных законодательством Республики Южная Осетия мероприятий, связанных с подготовкой и проведением призыва на военную службу;</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3) представляет заявки руководителям медицинских организаций на выделение требуемых врачей-специалистов и среднего медицинского персонала, а также в местные органы государственной власти</w:t>
      </w:r>
      <w:r>
        <w:rPr>
          <w:rFonts w:eastAsia="Calibri" w:cs="Times New Roman"/>
          <w:sz w:val="24"/>
          <w:szCs w:val="24"/>
        </w:rPr>
        <w:t xml:space="preserve"> – </w:t>
      </w:r>
      <w:r w:rsidRPr="00465B79">
        <w:rPr>
          <w:rFonts w:eastAsia="Calibri" w:cs="Times New Roman"/>
          <w:sz w:val="24"/>
          <w:szCs w:val="24"/>
        </w:rPr>
        <w:t>на выделение технических работников и предоставление средств связи, транспортных и других материальных средств, необходимых для подготовки и проведения мероприятий, связанных с призывом на военную службу;</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4) участвует совместно с представителями медицинских организаций в контроле за медицинским освидетельствованием призывников и прохождением ими медицинского обследования;</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5) вносит в призывную комиссию предложение о предварительном предназначении призывника в Вооруженных Силах Республики Южная Осетия, других войсках, воинских формированиях и органах, или о необходимости освобождения его от призыва на военную службу, или о предоставлении ему отсрочки от призыва на военную службу;</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6) организует при содействии местных органов государственной власти и должностных лиц организаций проведение мероприятий по военно-профессиональной ориентации граждан, подлежащих призыву на военную службу, и работы по разъяснению населению законодательных и иных нормативных правовых актов по вопросам исполнения воинской обязанности;</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7) организует учет призывников, уклоняющихся от призыва на военную службу, и в случае необходимости принимает решение по вопросу о привлечении этих призывников к ответственности в соответствии с законодательством Республики Южная Осетия;</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8) обеспечивает отбор и своевременную подготовку материалов для проведения проверок органами Комитета государственной безопасности Республики Южная Осетия граждан, подлежащих призыву на военную службу, для исполнения специальных обязанностей военной службы;</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9) обеспечивает членов призывной комиссии нормативными правовыми актами и иной документацией, необходимой для проведения призыва на военную службу;</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10) выполняет в пределах своей компетенции иные задачи по вопросам призыва на военную службу.</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 xml:space="preserve">5. Призывники подлежат обязательному медицинскому освидетельствованию в соответствии </w:t>
      </w:r>
      <w:r w:rsidRPr="00CE6802">
        <w:rPr>
          <w:rFonts w:eastAsia="Calibri" w:cs="Times New Roman"/>
          <w:sz w:val="24"/>
          <w:szCs w:val="24"/>
        </w:rPr>
        <w:t xml:space="preserve">с </w:t>
      </w:r>
      <w:r>
        <w:rPr>
          <w:rFonts w:eastAsia="Calibri" w:cs="Times New Roman"/>
          <w:sz w:val="24"/>
          <w:szCs w:val="24"/>
        </w:rPr>
        <w:t xml:space="preserve">Положением о военно-врачебной экспертизе, утвержденной Постановлением Правительства Республики Южная Осетия от 29 июля 2020 года №52. </w:t>
      </w:r>
      <w:r w:rsidRPr="00465B79">
        <w:rPr>
          <w:rFonts w:eastAsia="Calibri" w:cs="Times New Roman"/>
          <w:sz w:val="24"/>
          <w:szCs w:val="24"/>
        </w:rPr>
        <w:t>(далее</w:t>
      </w:r>
      <w:r>
        <w:rPr>
          <w:rFonts w:eastAsia="Calibri" w:cs="Times New Roman"/>
          <w:sz w:val="24"/>
          <w:szCs w:val="24"/>
        </w:rPr>
        <w:t xml:space="preserve"> – </w:t>
      </w:r>
      <w:r w:rsidRPr="00465B79">
        <w:rPr>
          <w:rFonts w:eastAsia="Calibri" w:cs="Times New Roman"/>
          <w:sz w:val="24"/>
          <w:szCs w:val="24"/>
        </w:rPr>
        <w:t>Положение о военно-врачебной экспертизе).</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6. Оповещение призывников о явке на медицинское освидетельствование, заседание призывной комиссии или для отправки в воинскую часть для прохождения военной службы осуществляется повестками военного комиссариата (далее</w:t>
      </w:r>
      <w:r>
        <w:rPr>
          <w:rFonts w:eastAsia="Calibri" w:cs="Times New Roman"/>
          <w:sz w:val="24"/>
          <w:szCs w:val="24"/>
        </w:rPr>
        <w:t xml:space="preserve"> – </w:t>
      </w:r>
      <w:r w:rsidRPr="00465B79">
        <w:rPr>
          <w:rFonts w:eastAsia="Calibri" w:cs="Times New Roman"/>
          <w:sz w:val="24"/>
          <w:szCs w:val="24"/>
        </w:rPr>
        <w:t>повестки).</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 xml:space="preserve">7. Граждане, подлежащие призыву на военную службу, обязаны получать повестки военного комиссариата под расписку. Повестки вручаются гражданам работниками военного комиссариата или по месту работы (учебы) гражданина руководителями, другими ответственными за военно-учетную работу должностными лицами (работниками) организаций, как правило, не позднее чем за 3 дня до срока, указанного в повестке. В </w:t>
      </w:r>
      <w:r w:rsidRPr="00465B79">
        <w:rPr>
          <w:rFonts w:eastAsia="Calibri" w:cs="Times New Roman"/>
          <w:sz w:val="24"/>
          <w:szCs w:val="24"/>
        </w:rPr>
        <w:lastRenderedPageBreak/>
        <w:t>повестках должны быть указаны правовые последствия невыполнения гражданами изложенных в них требований.</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Оповещение призывников осуществляется на протяжении всего периода подготовки и проведения мероприятий, связанных с призывом на военную службу. Вызову на медицинское освидетельствование и заседание призывной комиссии подлежат все призывники, кроме имеющих отсрочку от призыва.</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 xml:space="preserve">8. После принятия решения о создании призывной комиссии ее председатель с военным комиссаром составляет график работы призывной комиссии, на основании которого в военном комиссариате разрабатываются именные списки призывников по дням их явки на заседание призывной комиссии. </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9. Явка призывников к месту работы призывной комиссии проводится в организованном порядке в сопровождении представителей военных комиссариатов административно-территориальных единиц, на территории которых проживают призывники.</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10. Розыск граждан, не исполняющих воинскую обязанность, и их привод в военный комиссариат</w:t>
      </w:r>
      <w:r>
        <w:rPr>
          <w:rFonts w:eastAsia="Calibri" w:cs="Times New Roman"/>
          <w:sz w:val="24"/>
          <w:szCs w:val="24"/>
        </w:rPr>
        <w:t xml:space="preserve"> </w:t>
      </w:r>
      <w:r w:rsidRPr="00465B79">
        <w:rPr>
          <w:rFonts w:eastAsia="Calibri" w:cs="Times New Roman"/>
          <w:sz w:val="24"/>
          <w:szCs w:val="24"/>
        </w:rPr>
        <w:t>осуществляется органами внутренних дел в порядке, установленном законодательством Республики Южная Осетия.</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11. Председатель призывной комиссии контролирует явку призывников на заседание призывной комиссии и в отношении отсутствующих лиц принимает меры по установлению причин их неявки.</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12. В случае уклонения призывника от призыва на военную службу военный комиссар направляет соответствующие материалы начальнику следственного подразделения Генеральной прокуратуры по месту жительства призывника, для решения вопроса о привлечении его к ответственности в соответствии с законодательством Республики Южная Осетия.</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13. Призывная комиссия принимает решение в отношении призывника только после определения категории годности его к военной службе. В случае невозможности дать медицинское заключение о годности призывника к военной службе на месте</w:t>
      </w:r>
      <w:r>
        <w:rPr>
          <w:rFonts w:eastAsia="Calibri" w:cs="Times New Roman"/>
          <w:sz w:val="24"/>
          <w:szCs w:val="24"/>
        </w:rPr>
        <w:t>,</w:t>
      </w:r>
      <w:r w:rsidRPr="00465B79">
        <w:rPr>
          <w:rFonts w:eastAsia="Calibri" w:cs="Times New Roman"/>
          <w:sz w:val="24"/>
          <w:szCs w:val="24"/>
        </w:rPr>
        <w:t xml:space="preserve"> призывник по решению призывной комиссии или военного комиссара направляется на амбулаторное или стационарное медицинское обследование в медицинской организации, после которого ему назначается явка на повторное медицинское освидетельствование и заседание призывной комиссии с учетом предполагаемого срока завершения указанного обследования.</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14. Решение о предназначении призывника в Вооруженных Силах Республики Южная Осетия, други</w:t>
      </w:r>
      <w:r>
        <w:rPr>
          <w:rFonts w:eastAsia="Calibri" w:cs="Times New Roman"/>
          <w:sz w:val="24"/>
          <w:szCs w:val="24"/>
        </w:rPr>
        <w:t>х</w:t>
      </w:r>
      <w:r w:rsidRPr="00465B79">
        <w:rPr>
          <w:rFonts w:eastAsia="Calibri" w:cs="Times New Roman"/>
          <w:sz w:val="24"/>
          <w:szCs w:val="24"/>
        </w:rPr>
        <w:t xml:space="preserve"> войсках, воинских формированиях и органах для прохождения военной службы по военно-учетным специальностям на воинских должностях принимается призывной комиссией большинством голосов на основе результатов медицинского освидетельствования, данных профессионального психологического отбора, образовательной и специальной (профессиональной) подготовки, а также предложения военного комиссара о предварительном предназначении призывника. При этом учитывается также потребность в накоплении военных специалистов в запасе для комплектования войск по мобилизационному плану.</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15. Решение призывной комиссии в отношении каждого призывника в тот же день заносится в протокол заседания призывной комиссии, подписываемый председателем призывной комиссии и ее членами. Это решение также заносится в удостоверение гражданина, подлежащего призыву на военную службу, и учетную карту призывника.</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lastRenderedPageBreak/>
        <w:t>16. Призывнику, в отношении которого принято решение о призыве на военную службу, вручается повестка о явке его в назначенный срок в военный комиссариат для отправки к месту прохождения военной службы.</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17. При наличии оснований, предусмотренных Законом Республ</w:t>
      </w:r>
      <w:r>
        <w:rPr>
          <w:rFonts w:eastAsia="Calibri" w:cs="Times New Roman"/>
          <w:sz w:val="24"/>
          <w:szCs w:val="24"/>
        </w:rPr>
        <w:t>ики Южная Осетия «</w:t>
      </w:r>
      <w:r w:rsidRPr="00465B79">
        <w:rPr>
          <w:rFonts w:eastAsia="Calibri" w:cs="Times New Roman"/>
          <w:sz w:val="24"/>
          <w:szCs w:val="24"/>
        </w:rPr>
        <w:t>О воинск</w:t>
      </w:r>
      <w:r>
        <w:rPr>
          <w:rFonts w:eastAsia="Calibri" w:cs="Times New Roman"/>
          <w:sz w:val="24"/>
          <w:szCs w:val="24"/>
        </w:rPr>
        <w:t>ой обязанности и военной службе»</w:t>
      </w:r>
      <w:r w:rsidRPr="00465B79">
        <w:rPr>
          <w:rFonts w:eastAsia="Calibri" w:cs="Times New Roman"/>
          <w:sz w:val="24"/>
          <w:szCs w:val="24"/>
        </w:rPr>
        <w:t xml:space="preserve"> и иными нормативными правовыми актами Республики Южная Осетия, призывная комиссия выносит решение об освобождении призывника от призыва на военную службу или о предоставлении ему отсрочки от призыва на военную службу.</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Такое решение выносится на основании документов, представленных призывником в призывную комиссию, один раз при первоначальном рассмотрении данного вопроса.</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18. Контроль за наличием у призывника оснований для освобождения от призыва на военную службу или для отсрочки от призыва на военную службу возлагается на военного комиссара, а за прохождением призывником назначенного ему медицинского обследования, лечения и повторного медицинского освидетельствования</w:t>
      </w:r>
      <w:r>
        <w:rPr>
          <w:rFonts w:eastAsia="Calibri" w:cs="Times New Roman"/>
          <w:sz w:val="24"/>
          <w:szCs w:val="24"/>
        </w:rPr>
        <w:t xml:space="preserve"> – </w:t>
      </w:r>
      <w:r w:rsidRPr="00465B79">
        <w:rPr>
          <w:rFonts w:eastAsia="Calibri" w:cs="Times New Roman"/>
          <w:sz w:val="24"/>
          <w:szCs w:val="24"/>
        </w:rPr>
        <w:t>на военный комиссариат и соответствующие медицинские организации.</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19. Призывник, у которого утрачены основания для освобождения от призыва на военную службу или истекли сроки предоставленной ему отсрочки от призыва на военную службу, подлежит призыву на военную службу на общих основаниях.</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20. Призывник, не прошедший военную службу</w:t>
      </w:r>
      <w:r>
        <w:rPr>
          <w:rFonts w:eastAsia="Calibri" w:cs="Times New Roman"/>
          <w:sz w:val="24"/>
          <w:szCs w:val="24"/>
        </w:rPr>
        <w:t xml:space="preserve"> </w:t>
      </w:r>
      <w:r w:rsidRPr="00465B79">
        <w:rPr>
          <w:rFonts w:eastAsia="Calibri" w:cs="Times New Roman"/>
          <w:sz w:val="24"/>
          <w:szCs w:val="24"/>
        </w:rPr>
        <w:t>в связи с предоставлением ему отсрочки от призыва на военную службу или не призванный на военную службу по каким-либо другим причинам, по достижении им возраста 27 лет в установленном порядке снимается с воинского учета граждан,</w:t>
      </w:r>
      <w:r>
        <w:rPr>
          <w:rFonts w:eastAsia="Calibri" w:cs="Times New Roman"/>
          <w:sz w:val="24"/>
          <w:szCs w:val="24"/>
        </w:rPr>
        <w:t xml:space="preserve"> </w:t>
      </w:r>
      <w:r w:rsidRPr="00465B79">
        <w:rPr>
          <w:rFonts w:eastAsia="Calibri" w:cs="Times New Roman"/>
          <w:sz w:val="24"/>
          <w:szCs w:val="24"/>
        </w:rPr>
        <w:t>подлежащих призыву на военную службу и не пребывающих в запасе.</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21. По завершении призыва призывная комиссия подводит его итоги и отменяет решения о призыве граждан на военную службу</w:t>
      </w:r>
      <w:r>
        <w:rPr>
          <w:rFonts w:eastAsia="Calibri" w:cs="Times New Roman"/>
          <w:sz w:val="24"/>
          <w:szCs w:val="24"/>
        </w:rPr>
        <w:t>,</w:t>
      </w:r>
      <w:r w:rsidRPr="00465B79">
        <w:rPr>
          <w:rFonts w:eastAsia="Calibri" w:cs="Times New Roman"/>
          <w:sz w:val="24"/>
          <w:szCs w:val="24"/>
        </w:rPr>
        <w:t xml:space="preserve"> отмененные судом, о чем в протоколе заседания призывной комиссии и учетных картах призывников делаются мотивированные записи.</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22. При отмене решения о призыве на военную службу в удостоверении гражданина, подлежащего призыву на военную службу, делается запись об отмене решения призывной комиссии о призыве на военную службу, заверяется подписью военного комиссара и печатью военного комиссариата. Аналогичная запись делается в учетной карте призывника.</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23. В целях обеспечения организованной отправки граждан, призванных на военную службу, к месту прохождения военной службы и передачи их представителям воинских частей по согласованию с органом исполнительной власти Республики Южная Осетия в сфере здравоохранения выделяются и оборудуются территории и помещения, оснащенные инструментарием и медицинским имуществом, необходимыми для медицинского осмотра и контрольного медицинского освидетельствования, а также оборудованием и материально-техническими средствами, необходимыми для проведения мероприятий по профессиональному психологическому отбору призывников (далее</w:t>
      </w:r>
      <w:r>
        <w:rPr>
          <w:rFonts w:eastAsia="Calibri" w:cs="Times New Roman"/>
          <w:sz w:val="24"/>
          <w:szCs w:val="24"/>
        </w:rPr>
        <w:t xml:space="preserve"> – </w:t>
      </w:r>
      <w:r w:rsidRPr="00465B79">
        <w:rPr>
          <w:rFonts w:eastAsia="Calibri" w:cs="Times New Roman"/>
          <w:sz w:val="24"/>
          <w:szCs w:val="24"/>
        </w:rPr>
        <w:t>сборный пункт).</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24. Для организации работы сборного пункта военным комиссариатом при содействии органа исполнительной власти Республики Южная Осетия в сфере здравоохранения создается временный штат администрации сборного пункта под руководством начальника отделения подготовки, призыва и отбора на военную службу по контракту военного комиссариата.</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lastRenderedPageBreak/>
        <w:t>25. Указания о порядке и сроках направления призывников на сборный пункт доводятся до военных комиссариатов районов военным комиссаром.</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26. Призывники обязаны прибыть в военный комиссариат для последующей отправки на сборный пункт в исправной одежде и обуви по сезону.</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27. Явка призывников в военный комиссариат для последующей отправки на сборный пункт назначается исходя из установленного срока прибытия их на сборный пункт. При этом учитывается время, необходимое в последующем для обеспечения призывников вещевым имуществом, ознакомления с ними представителей воинских частей.</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На сборный пункт призывники направляются в организованном порядке в сопровождении представителей военных комиссариатов.</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28. На сборном пункте призывники обеспечиваются вещевым имуществом по нормам, устанавливаемым нормативными правовыми актами, действующими в Республике Южная Осетия, для военнослужащих, проходящих военную службу по призыву, и в порядке, определяемом Министерством обороны Республики Южная Осетия.</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Во время нахождения на сборном пункте они обеспечиваются питанием по нормам, устанавливаемым нормативными правовыми актами, действующими в Республике Южная Осетия, для военнослужащих, проходящих военную службу по призыву, и в порядке, определяемом Министерством обороны Республики Южная Осетия.</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29. До убытия граждан, призванных на военную службу, со сборного пункта к месту прохождения военной службы приказом военного комиссара им присваивается воинское звание рядового. О присвоении воинского звания и о дате убытия со сборного пункта в документах персонального учета этих граждан (военном билете и учетно-послужной карточке) делаются соответствующие записи. Все записи заверяются подписью и печатью военного комиссара.</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30.</w:t>
      </w:r>
      <w:r>
        <w:rPr>
          <w:rFonts w:eastAsia="Calibri" w:cs="Times New Roman"/>
          <w:sz w:val="24"/>
          <w:szCs w:val="24"/>
        </w:rPr>
        <w:t> </w:t>
      </w:r>
      <w:r w:rsidRPr="00465B79">
        <w:rPr>
          <w:rFonts w:eastAsia="Calibri" w:cs="Times New Roman"/>
          <w:sz w:val="24"/>
          <w:szCs w:val="24"/>
        </w:rPr>
        <w:t>Личные дела призывников с оформленными в установленном порядке выписками из решений призывной комиссии не позднее 5-дневного срока с даты принятия этих решений возвращаются в военный комиссариат.</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31. В течение 5 дней с даты окончания призыва военный комиссар представляет в Министерство обороны Республики Южная Осетия доклад об итогах призыва.</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32. В течение 15 дней с даты окончания призыва председатель призывной комиссии совместно с военным комиссаром информирует Президента Республики Южная Осетия об итогах призыва.</w:t>
      </w:r>
    </w:p>
    <w:p w:rsidR="00194FE2" w:rsidRDefault="00194FE2" w:rsidP="00194FE2">
      <w:pPr>
        <w:pStyle w:val="af3"/>
        <w:tabs>
          <w:tab w:val="left" w:pos="993"/>
        </w:tabs>
        <w:spacing w:after="0" w:line="276" w:lineRule="auto"/>
        <w:ind w:firstLine="709"/>
        <w:jc w:val="both"/>
        <w:rPr>
          <w:rFonts w:eastAsia="Calibri" w:cs="Times New Roman"/>
          <w:sz w:val="24"/>
          <w:szCs w:val="24"/>
        </w:rPr>
      </w:pPr>
    </w:p>
    <w:p w:rsidR="00194FE2" w:rsidRDefault="00194FE2" w:rsidP="00194FE2">
      <w:pPr>
        <w:pStyle w:val="af3"/>
        <w:tabs>
          <w:tab w:val="left" w:pos="993"/>
        </w:tabs>
        <w:spacing w:after="0" w:line="276" w:lineRule="auto"/>
        <w:ind w:firstLine="709"/>
        <w:jc w:val="both"/>
        <w:rPr>
          <w:rFonts w:eastAsia="Calibri" w:cs="Times New Roman"/>
          <w:sz w:val="24"/>
          <w:szCs w:val="24"/>
        </w:rPr>
      </w:pPr>
    </w:p>
    <w:p w:rsidR="00194FE2" w:rsidRDefault="00194FE2" w:rsidP="00194FE2">
      <w:pPr>
        <w:pStyle w:val="af3"/>
        <w:tabs>
          <w:tab w:val="left" w:pos="993"/>
        </w:tabs>
        <w:spacing w:after="0" w:line="276" w:lineRule="auto"/>
        <w:ind w:firstLine="709"/>
        <w:jc w:val="center"/>
        <w:rPr>
          <w:rFonts w:eastAsia="Calibri" w:cs="Times New Roman"/>
          <w:sz w:val="24"/>
          <w:szCs w:val="24"/>
        </w:rPr>
      </w:pPr>
      <w:r w:rsidRPr="00465B79">
        <w:rPr>
          <w:rFonts w:eastAsia="Calibri" w:cs="Times New Roman"/>
          <w:sz w:val="24"/>
          <w:szCs w:val="24"/>
        </w:rPr>
        <w:t>III. Порядок призыва на военную службу граждан Республики Южная Осетия, зачисленных в запас с присвоением воинского звания офицера</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33. На военную службу офицеров запаса в возрасте от 18 до 27 лет призывает военный комиссар на основании выписок из приказов Министра обороны Республики Южная Осетия по личному составу.</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34. Призыв на военную службу офицеров запаса непосредственно после окончания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учреждений высшего профессионального образования организует военный комиссариат и осуществляет военный комиссар.</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lastRenderedPageBreak/>
        <w:t>35. Нормы призыва на военную службу офицеров запаса ежегодно устанавливаются указом Президента Республики Южная Осетия и доводятся Министерством обороны Республики Южная Осетия до военного комиссара.</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36. Призыв на военную службу офицеров запаса включает:</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1) явку на медицинское освидетельствование и к военному комиссару для принятия решения о призыве на военную службу;</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2) явку в военный комиссариат и получение предписания для убытия к месту прохождения военной службы.</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37. На мероприятия, связанные с призывом на военную службу, офицеры запаса вызываются повестками военного комиссариата.</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38. Офицеры запаса, рассматриваемые для призыва на военную службу, подлежат обязательному медицинскому освидетельствованию в соответствии с Положением о военно-врачебной экспертизе.</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39. После прохождения медицинского освидетельствования и личной беседы военный комиссар принимает в отношении офицера запаса одно из следующих решений:</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1) о призыве на военную службу;</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2) о предоставлении отсрочки от призыва на военную службу;</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3) об освобождении от призыва на военную службу;</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4) об освобождении от исполнения воинской обязанности.</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40. Офицеру запаса, в отношении которого принято решение о призыве на военную службу, вручается повестка о явке к военному комиссару в целях получения предписания для убытия к месту прохождения военной службы.</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 xml:space="preserve">41. При наличии оснований, предусмотренных Законом Республики Южная Осетия </w:t>
      </w:r>
      <w:r>
        <w:rPr>
          <w:rFonts w:eastAsia="Calibri" w:cs="Times New Roman"/>
          <w:sz w:val="24"/>
          <w:szCs w:val="24"/>
        </w:rPr>
        <w:t>«</w:t>
      </w:r>
      <w:r w:rsidRPr="00465B79">
        <w:rPr>
          <w:rFonts w:eastAsia="Calibri" w:cs="Times New Roman"/>
          <w:sz w:val="24"/>
          <w:szCs w:val="24"/>
        </w:rPr>
        <w:t>О воинской обязанности и военной службе</w:t>
      </w:r>
      <w:r>
        <w:rPr>
          <w:rFonts w:eastAsia="Calibri" w:cs="Times New Roman"/>
          <w:sz w:val="24"/>
          <w:szCs w:val="24"/>
        </w:rPr>
        <w:t>»</w:t>
      </w:r>
      <w:r w:rsidRPr="00465B79">
        <w:rPr>
          <w:rFonts w:eastAsia="Calibri" w:cs="Times New Roman"/>
          <w:sz w:val="24"/>
          <w:szCs w:val="24"/>
        </w:rPr>
        <w:t xml:space="preserve"> и иными нормативными правовыми актами Республики Южная Осетия, военный комиссар выносит решение об освобождении офицера запаса от призыва на военную службу или о предоставлении ему отсрочки от призыва на военную службу.</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Такое решение выносится на основании документов, представленных офицером запаса военному комиссару, один раз в год.</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42. Офицеру запаса, призванному на военную службу, в военном комиссариате вручаются 2 экземпляра предписания об убытии к месту прохождения военной службы, получив которые он самостоятельно убывает к месту ее прохождения.</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По прибытии офицера в воинскую часть командир воинской части делает на 2-м экземпляре предписания, выданного военным комиссаром, отметку о дате прибытия, заверяет своей подписью и печатью воинской части и в 3-дневный срок возвращает его в военный комиссариат.</w:t>
      </w:r>
    </w:p>
    <w:p w:rsidR="00194FE2"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43. После откомандирования офицера к месту прохождения военной службы его личное дело в 3-дневный срок высылается военным комиссариатом в воинскую часть, в которую он направлен.</w:t>
      </w:r>
    </w:p>
    <w:p w:rsidR="00194FE2" w:rsidRDefault="00194FE2" w:rsidP="00194FE2">
      <w:pPr>
        <w:pStyle w:val="af3"/>
        <w:tabs>
          <w:tab w:val="left" w:pos="993"/>
        </w:tabs>
        <w:spacing w:after="0" w:line="276" w:lineRule="auto"/>
        <w:ind w:firstLine="709"/>
        <w:jc w:val="both"/>
        <w:rPr>
          <w:rFonts w:eastAsia="Calibri" w:cs="Times New Roman"/>
          <w:sz w:val="24"/>
          <w:szCs w:val="24"/>
        </w:rPr>
      </w:pP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p>
    <w:p w:rsidR="00194FE2" w:rsidRPr="00465B79" w:rsidRDefault="00194FE2" w:rsidP="00194FE2">
      <w:pPr>
        <w:pStyle w:val="af3"/>
        <w:tabs>
          <w:tab w:val="left" w:pos="993"/>
        </w:tabs>
        <w:spacing w:after="0" w:line="276" w:lineRule="auto"/>
        <w:ind w:firstLine="709"/>
        <w:jc w:val="center"/>
        <w:rPr>
          <w:rFonts w:eastAsia="Calibri" w:cs="Times New Roman"/>
          <w:sz w:val="24"/>
          <w:szCs w:val="24"/>
        </w:rPr>
      </w:pPr>
      <w:r w:rsidRPr="00465B79">
        <w:rPr>
          <w:rFonts w:eastAsia="Calibri" w:cs="Times New Roman"/>
          <w:sz w:val="24"/>
          <w:szCs w:val="24"/>
        </w:rPr>
        <w:t>IV. Порядок и условия признания гражданина не прошедшим военную службу по призыву, не имея на то законных оснований</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 xml:space="preserve"> </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44. При зачислении в запас граждан, не прошедших до достижения ими возраста 27 лет военную службу по призыву (за исключением граждан, не прошедших военную службу по призыву по основаниям, предусмотрен</w:t>
      </w:r>
      <w:r>
        <w:rPr>
          <w:rFonts w:eastAsia="Calibri" w:cs="Times New Roman"/>
          <w:sz w:val="24"/>
          <w:szCs w:val="24"/>
        </w:rPr>
        <w:t>ным пунктами 1 и 2, подпунктом «</w:t>
      </w:r>
      <w:r w:rsidRPr="00465B79">
        <w:rPr>
          <w:rFonts w:eastAsia="Calibri" w:cs="Times New Roman"/>
          <w:sz w:val="24"/>
          <w:szCs w:val="24"/>
        </w:rPr>
        <w:t>в</w:t>
      </w:r>
      <w:r>
        <w:rPr>
          <w:rFonts w:eastAsia="Calibri" w:cs="Times New Roman"/>
          <w:sz w:val="24"/>
          <w:szCs w:val="24"/>
        </w:rPr>
        <w:t>»</w:t>
      </w:r>
      <w:r w:rsidRPr="00465B79">
        <w:rPr>
          <w:rFonts w:eastAsia="Calibri" w:cs="Times New Roman"/>
          <w:sz w:val="24"/>
          <w:szCs w:val="24"/>
        </w:rPr>
        <w:t xml:space="preserve"> </w:t>
      </w:r>
      <w:r w:rsidRPr="00465B79">
        <w:rPr>
          <w:rFonts w:eastAsia="Calibri" w:cs="Times New Roman"/>
          <w:sz w:val="24"/>
          <w:szCs w:val="24"/>
        </w:rPr>
        <w:lastRenderedPageBreak/>
        <w:t xml:space="preserve">пункта 3, статьи 22 и статьей 23 Закона Республики Южная Осетия </w:t>
      </w:r>
      <w:r>
        <w:rPr>
          <w:rFonts w:eastAsia="Calibri" w:cs="Times New Roman"/>
          <w:sz w:val="24"/>
          <w:szCs w:val="24"/>
        </w:rPr>
        <w:t>«</w:t>
      </w:r>
      <w:r w:rsidRPr="00465B79">
        <w:rPr>
          <w:rFonts w:eastAsia="Calibri" w:cs="Times New Roman"/>
          <w:sz w:val="24"/>
          <w:szCs w:val="24"/>
        </w:rPr>
        <w:t>О воинск</w:t>
      </w:r>
      <w:r>
        <w:rPr>
          <w:rFonts w:eastAsia="Calibri" w:cs="Times New Roman"/>
          <w:sz w:val="24"/>
          <w:szCs w:val="24"/>
        </w:rPr>
        <w:t>ой обязанности и военной службе»</w:t>
      </w:r>
      <w:r w:rsidRPr="00465B79">
        <w:rPr>
          <w:rFonts w:eastAsia="Calibri" w:cs="Times New Roman"/>
          <w:sz w:val="24"/>
          <w:szCs w:val="24"/>
        </w:rPr>
        <w:t>), призывная комиссия на основании документов воинского учета, хранящихся в военном комиссариате, а для граждан, не состоявших на воинском учете, на основании справок соответствующих военных комиссариатов</w:t>
      </w:r>
      <w:r>
        <w:rPr>
          <w:rFonts w:eastAsia="Calibri" w:cs="Times New Roman"/>
          <w:sz w:val="24"/>
          <w:szCs w:val="24"/>
        </w:rPr>
        <w:t>,</w:t>
      </w:r>
      <w:r w:rsidRPr="00465B79">
        <w:rPr>
          <w:rFonts w:eastAsia="Calibri" w:cs="Times New Roman"/>
          <w:sz w:val="24"/>
          <w:szCs w:val="24"/>
        </w:rPr>
        <w:t xml:space="preserve"> выносит заключение о том, что гражданин не прошел военную службу по призыву, не имея на то законных оснований. Такое заключение выносится, если гражданин не проходил военную службу, не имея на то законных оснований, при этом состоял (обязан был состоять) на воинском учете и подлежал призыву на военную службу.</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Заседание призывной комиссии по рассмотрению вопроса о том, что гражданин не прошел военную службу по призыву, не имея на то законных оснований, проводится, как правило, не реже одного раза в месяц и считается правомочным, если на нем присутствует более половины членов призывной комиссии.</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Заключение принимается большинством голосов присутствующих на заседании членов призывной комиссии, о чем в тот же день производится запись в протоколе заседания призывной комиссии и учетно-алфавитной книге призывников. Протокол подписывается председателем призывной комиссии и ее членами.</w:t>
      </w:r>
    </w:p>
    <w:p w:rsidR="00194FE2" w:rsidRPr="00465B79" w:rsidRDefault="00194FE2" w:rsidP="00194FE2">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45. Председатель призывной</w:t>
      </w:r>
      <w:r>
        <w:rPr>
          <w:rFonts w:eastAsia="Calibri" w:cs="Times New Roman"/>
          <w:sz w:val="24"/>
          <w:szCs w:val="24"/>
        </w:rPr>
        <w:t xml:space="preserve"> комиссии объявляет </w:t>
      </w:r>
      <w:r w:rsidRPr="00465B79">
        <w:rPr>
          <w:rFonts w:eastAsia="Calibri" w:cs="Times New Roman"/>
          <w:sz w:val="24"/>
          <w:szCs w:val="24"/>
        </w:rPr>
        <w:t>заключение</w:t>
      </w:r>
      <w:r>
        <w:rPr>
          <w:rFonts w:eastAsia="Calibri" w:cs="Times New Roman"/>
          <w:sz w:val="24"/>
          <w:szCs w:val="24"/>
        </w:rPr>
        <w:t xml:space="preserve"> </w:t>
      </w:r>
      <w:r w:rsidRPr="00465B79">
        <w:rPr>
          <w:rFonts w:eastAsia="Calibri" w:cs="Times New Roman"/>
          <w:sz w:val="24"/>
          <w:szCs w:val="24"/>
        </w:rPr>
        <w:t>гражданину, в отношении которого оно принято, и по заявлению гражданина в течение 5 дней со дня обращения вручает ему копию заключения либо направляет ее заказным почтовым отправлением с уведомлением о вручении по адресу, указанному в заявлении гражданина, или по месту его жительства либо пребывания, если в заявлении не указан адрес.</w:t>
      </w:r>
    </w:p>
    <w:p w:rsidR="00781D34" w:rsidRPr="009A0526" w:rsidRDefault="00194FE2" w:rsidP="009A0526">
      <w:pPr>
        <w:pStyle w:val="af3"/>
        <w:tabs>
          <w:tab w:val="left" w:pos="993"/>
        </w:tabs>
        <w:spacing w:after="0" w:line="276" w:lineRule="auto"/>
        <w:ind w:firstLine="709"/>
        <w:jc w:val="both"/>
        <w:rPr>
          <w:rFonts w:eastAsia="Calibri" w:cs="Times New Roman"/>
          <w:sz w:val="24"/>
          <w:szCs w:val="24"/>
        </w:rPr>
      </w:pPr>
      <w:r w:rsidRPr="00465B79">
        <w:rPr>
          <w:rFonts w:eastAsia="Calibri" w:cs="Times New Roman"/>
          <w:sz w:val="24"/>
          <w:szCs w:val="24"/>
        </w:rPr>
        <w:t>46. В соответствии с решением призывной комиссии о зачислении гражданина, достигшего возраста 27 лет, в запас и вынесенным в отношении его заключением военный комиссар обязан оформить соответствующие документы. При этом гражданину назначается срок явки в военный комиссариат для получения документов воинского учета.</w:t>
      </w:r>
    </w:p>
    <w:sectPr w:rsidR="00781D34" w:rsidRPr="009A0526" w:rsidSect="004B65ED">
      <w:headerReference w:type="first" r:id="rId9"/>
      <w:pgSz w:w="11906" w:h="16838"/>
      <w:pgMar w:top="1134"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1C8" w:rsidRDefault="003B61C8" w:rsidP="00074C30">
      <w:pPr>
        <w:spacing w:after="0" w:line="240" w:lineRule="auto"/>
      </w:pPr>
      <w:r>
        <w:separator/>
      </w:r>
    </w:p>
  </w:endnote>
  <w:endnote w:type="continuationSeparator" w:id="0">
    <w:p w:rsidR="003B61C8" w:rsidRDefault="003B61C8" w:rsidP="0007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1C8" w:rsidRDefault="003B61C8" w:rsidP="00074C30">
      <w:pPr>
        <w:spacing w:after="0" w:line="240" w:lineRule="auto"/>
      </w:pPr>
      <w:r>
        <w:separator/>
      </w:r>
    </w:p>
  </w:footnote>
  <w:footnote w:type="continuationSeparator" w:id="0">
    <w:p w:rsidR="003B61C8" w:rsidRDefault="003B61C8" w:rsidP="00074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C6" w:rsidRDefault="005F21C6">
    <w:pPr>
      <w:pStyle w:val="a5"/>
    </w:pPr>
    <w:r>
      <w:rPr>
        <w:noProof/>
        <w:lang w:eastAsia="ru-RU"/>
      </w:rPr>
      <w:drawing>
        <wp:anchor distT="0" distB="0" distL="114300" distR="114300" simplePos="0" relativeHeight="251660288" behindDoc="0" locked="0" layoutInCell="1" allowOverlap="1" wp14:anchorId="35E45D9B" wp14:editId="14E7D3EF">
          <wp:simplePos x="0" y="0"/>
          <wp:positionH relativeFrom="margin">
            <wp:align>center</wp:align>
          </wp:positionH>
          <wp:positionV relativeFrom="paragraph">
            <wp:posOffset>-153670</wp:posOffset>
          </wp:positionV>
          <wp:extent cx="900000" cy="900000"/>
          <wp:effectExtent l="0" t="0" r="0" b="0"/>
          <wp:wrapNone/>
          <wp:docPr id="9" name="Рисунок 9" descr="simvolika_1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volika_14-p"/>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1871"/>
    <w:multiLevelType w:val="hybridMultilevel"/>
    <w:tmpl w:val="A8EABDD4"/>
    <w:lvl w:ilvl="0" w:tplc="24B8FF3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A84229A"/>
    <w:multiLevelType w:val="hybridMultilevel"/>
    <w:tmpl w:val="48A43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6A0237"/>
    <w:multiLevelType w:val="multilevel"/>
    <w:tmpl w:val="3A8C6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DE7E8D"/>
    <w:multiLevelType w:val="hybridMultilevel"/>
    <w:tmpl w:val="5DBA1F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0070A5E"/>
    <w:multiLevelType w:val="hybridMultilevel"/>
    <w:tmpl w:val="DB9EF19E"/>
    <w:lvl w:ilvl="0" w:tplc="FAAA0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7C0FA1"/>
    <w:multiLevelType w:val="hybridMultilevel"/>
    <w:tmpl w:val="AC8E4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A171E5"/>
    <w:multiLevelType w:val="hybridMultilevel"/>
    <w:tmpl w:val="76CC0EBA"/>
    <w:lvl w:ilvl="0" w:tplc="FAAA0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516280"/>
    <w:multiLevelType w:val="hybridMultilevel"/>
    <w:tmpl w:val="39027096"/>
    <w:lvl w:ilvl="0" w:tplc="24B8FF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3A3E12"/>
    <w:multiLevelType w:val="hybridMultilevel"/>
    <w:tmpl w:val="D780E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7D3216"/>
    <w:multiLevelType w:val="hybridMultilevel"/>
    <w:tmpl w:val="8606F730"/>
    <w:lvl w:ilvl="0" w:tplc="FAAA0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E659F9"/>
    <w:multiLevelType w:val="hybridMultilevel"/>
    <w:tmpl w:val="55B46B88"/>
    <w:lvl w:ilvl="0" w:tplc="3DF6509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58F6647"/>
    <w:multiLevelType w:val="hybridMultilevel"/>
    <w:tmpl w:val="123C0A6C"/>
    <w:lvl w:ilvl="0" w:tplc="54C6B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91050D"/>
    <w:multiLevelType w:val="hybridMultilevel"/>
    <w:tmpl w:val="6478ACB4"/>
    <w:lvl w:ilvl="0" w:tplc="5B264FC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489A79AF"/>
    <w:multiLevelType w:val="hybridMultilevel"/>
    <w:tmpl w:val="FB520014"/>
    <w:lvl w:ilvl="0" w:tplc="206418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5E905B5"/>
    <w:multiLevelType w:val="hybridMultilevel"/>
    <w:tmpl w:val="74E86CB0"/>
    <w:lvl w:ilvl="0" w:tplc="905A345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56E0055C"/>
    <w:multiLevelType w:val="hybridMultilevel"/>
    <w:tmpl w:val="6A42F464"/>
    <w:lvl w:ilvl="0" w:tplc="7A28C844">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0F8429D"/>
    <w:multiLevelType w:val="hybridMultilevel"/>
    <w:tmpl w:val="6E7ADFFE"/>
    <w:lvl w:ilvl="0" w:tplc="FBDE202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187496B"/>
    <w:multiLevelType w:val="hybridMultilevel"/>
    <w:tmpl w:val="93A0F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97497E"/>
    <w:multiLevelType w:val="hybridMultilevel"/>
    <w:tmpl w:val="F38828CE"/>
    <w:lvl w:ilvl="0" w:tplc="D262B10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749D0A30"/>
    <w:multiLevelType w:val="hybridMultilevel"/>
    <w:tmpl w:val="0AE2BC30"/>
    <w:lvl w:ilvl="0" w:tplc="FAAA0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3"/>
  </w:num>
  <w:num w:numId="4">
    <w:abstractNumId w:val="16"/>
  </w:num>
  <w:num w:numId="5">
    <w:abstractNumId w:val="0"/>
  </w:num>
  <w:num w:numId="6">
    <w:abstractNumId w:val="13"/>
  </w:num>
  <w:num w:numId="7">
    <w:abstractNumId w:val="10"/>
  </w:num>
  <w:num w:numId="8">
    <w:abstractNumId w:val="18"/>
  </w:num>
  <w:num w:numId="9">
    <w:abstractNumId w:val="12"/>
  </w:num>
  <w:num w:numId="10">
    <w:abstractNumId w:val="14"/>
  </w:num>
  <w:num w:numId="11">
    <w:abstractNumId w:val="8"/>
  </w:num>
  <w:num w:numId="12">
    <w:abstractNumId w:val="1"/>
  </w:num>
  <w:num w:numId="13">
    <w:abstractNumId w:val="17"/>
  </w:num>
  <w:num w:numId="14">
    <w:abstractNumId w:val="5"/>
  </w:num>
  <w:num w:numId="15">
    <w:abstractNumId w:val="6"/>
  </w:num>
  <w:num w:numId="16">
    <w:abstractNumId w:val="19"/>
  </w:num>
  <w:num w:numId="17">
    <w:abstractNumId w:val="9"/>
  </w:num>
  <w:num w:numId="18">
    <w:abstractNumId w:val="4"/>
  </w:num>
  <w:num w:numId="19">
    <w:abstractNumId w:val="8"/>
  </w:num>
  <w:num w:numId="20">
    <w:abstractNumId w:val="17"/>
  </w:num>
  <w:num w:numId="21">
    <w:abstractNumId w:val="5"/>
  </w:num>
  <w:num w:numId="22">
    <w:abstractNumId w:val="8"/>
  </w:num>
  <w:num w:numId="23">
    <w:abstractNumId w:val="17"/>
  </w:num>
  <w:num w:numId="24">
    <w:abstractNumId w:val="5"/>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7A"/>
    <w:rsid w:val="000013F6"/>
    <w:rsid w:val="00043C1B"/>
    <w:rsid w:val="00064834"/>
    <w:rsid w:val="00074C30"/>
    <w:rsid w:val="0009604E"/>
    <w:rsid w:val="000C03B1"/>
    <w:rsid w:val="0010796A"/>
    <w:rsid w:val="00132CFC"/>
    <w:rsid w:val="00145252"/>
    <w:rsid w:val="00153DDB"/>
    <w:rsid w:val="00177AC0"/>
    <w:rsid w:val="00194FE2"/>
    <w:rsid w:val="001A657F"/>
    <w:rsid w:val="001B4804"/>
    <w:rsid w:val="001D27FF"/>
    <w:rsid w:val="002022FF"/>
    <w:rsid w:val="00211B14"/>
    <w:rsid w:val="00215EE6"/>
    <w:rsid w:val="00216EAC"/>
    <w:rsid w:val="00253FDE"/>
    <w:rsid w:val="002573ED"/>
    <w:rsid w:val="002645DB"/>
    <w:rsid w:val="002654AD"/>
    <w:rsid w:val="00271FAE"/>
    <w:rsid w:val="00286C47"/>
    <w:rsid w:val="00294D14"/>
    <w:rsid w:val="002A66C3"/>
    <w:rsid w:val="002D0461"/>
    <w:rsid w:val="0036616B"/>
    <w:rsid w:val="00380A84"/>
    <w:rsid w:val="003954D9"/>
    <w:rsid w:val="003B61C8"/>
    <w:rsid w:val="003D103D"/>
    <w:rsid w:val="003D5B21"/>
    <w:rsid w:val="00403295"/>
    <w:rsid w:val="00411A13"/>
    <w:rsid w:val="00436D91"/>
    <w:rsid w:val="00440480"/>
    <w:rsid w:val="00457A70"/>
    <w:rsid w:val="00462476"/>
    <w:rsid w:val="00494E5D"/>
    <w:rsid w:val="004A381C"/>
    <w:rsid w:val="004A6087"/>
    <w:rsid w:val="004A650B"/>
    <w:rsid w:val="004B65ED"/>
    <w:rsid w:val="004D07E3"/>
    <w:rsid w:val="004E27E2"/>
    <w:rsid w:val="004E637A"/>
    <w:rsid w:val="00512AEA"/>
    <w:rsid w:val="005607BC"/>
    <w:rsid w:val="005664A9"/>
    <w:rsid w:val="00571237"/>
    <w:rsid w:val="005A3529"/>
    <w:rsid w:val="005B342A"/>
    <w:rsid w:val="005B7AE4"/>
    <w:rsid w:val="005F21C6"/>
    <w:rsid w:val="00602089"/>
    <w:rsid w:val="00617400"/>
    <w:rsid w:val="00621DC3"/>
    <w:rsid w:val="006420E6"/>
    <w:rsid w:val="00667473"/>
    <w:rsid w:val="00673F60"/>
    <w:rsid w:val="006D7AB3"/>
    <w:rsid w:val="00701E43"/>
    <w:rsid w:val="00726681"/>
    <w:rsid w:val="00727C41"/>
    <w:rsid w:val="007675E1"/>
    <w:rsid w:val="00781D34"/>
    <w:rsid w:val="00784C05"/>
    <w:rsid w:val="007E1763"/>
    <w:rsid w:val="00812354"/>
    <w:rsid w:val="00830868"/>
    <w:rsid w:val="00845737"/>
    <w:rsid w:val="008A1513"/>
    <w:rsid w:val="008A3643"/>
    <w:rsid w:val="008D1378"/>
    <w:rsid w:val="009037E0"/>
    <w:rsid w:val="00913B1E"/>
    <w:rsid w:val="0091604D"/>
    <w:rsid w:val="0094006C"/>
    <w:rsid w:val="00962620"/>
    <w:rsid w:val="009A0526"/>
    <w:rsid w:val="009A4348"/>
    <w:rsid w:val="009B2E5E"/>
    <w:rsid w:val="009D16DD"/>
    <w:rsid w:val="00A303E5"/>
    <w:rsid w:val="00A55C67"/>
    <w:rsid w:val="00A71F66"/>
    <w:rsid w:val="00A80FFA"/>
    <w:rsid w:val="00AA5C95"/>
    <w:rsid w:val="00AA72D7"/>
    <w:rsid w:val="00AF1107"/>
    <w:rsid w:val="00AF26D3"/>
    <w:rsid w:val="00B36632"/>
    <w:rsid w:val="00B640BB"/>
    <w:rsid w:val="00B91AED"/>
    <w:rsid w:val="00BB5FAC"/>
    <w:rsid w:val="00BB73FD"/>
    <w:rsid w:val="00BD02D6"/>
    <w:rsid w:val="00BE53D8"/>
    <w:rsid w:val="00BE5EA9"/>
    <w:rsid w:val="00BF13B7"/>
    <w:rsid w:val="00C33764"/>
    <w:rsid w:val="00C3398B"/>
    <w:rsid w:val="00C35FFF"/>
    <w:rsid w:val="00C51DBF"/>
    <w:rsid w:val="00C748AD"/>
    <w:rsid w:val="00CA0E3B"/>
    <w:rsid w:val="00CB498E"/>
    <w:rsid w:val="00D00C75"/>
    <w:rsid w:val="00D35940"/>
    <w:rsid w:val="00D46EFF"/>
    <w:rsid w:val="00D51C99"/>
    <w:rsid w:val="00D54CF3"/>
    <w:rsid w:val="00D7136B"/>
    <w:rsid w:val="00D74A70"/>
    <w:rsid w:val="00DD0C32"/>
    <w:rsid w:val="00DD0F79"/>
    <w:rsid w:val="00DD7478"/>
    <w:rsid w:val="00DF6786"/>
    <w:rsid w:val="00E04BD2"/>
    <w:rsid w:val="00E171B1"/>
    <w:rsid w:val="00E339F7"/>
    <w:rsid w:val="00E572BE"/>
    <w:rsid w:val="00E61999"/>
    <w:rsid w:val="00EE55E8"/>
    <w:rsid w:val="00F11E70"/>
    <w:rsid w:val="00F17131"/>
    <w:rsid w:val="00F17B4E"/>
    <w:rsid w:val="00F22F92"/>
    <w:rsid w:val="00F240E8"/>
    <w:rsid w:val="00F56113"/>
    <w:rsid w:val="00F915F1"/>
    <w:rsid w:val="00F97012"/>
    <w:rsid w:val="00FB56EA"/>
    <w:rsid w:val="00FB794E"/>
    <w:rsid w:val="00FC6162"/>
    <w:rsid w:val="00FF4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paragraph" w:styleId="a9">
    <w:name w:val="List Paragraph"/>
    <w:basedOn w:val="a"/>
    <w:uiPriority w:val="34"/>
    <w:qFormat/>
    <w:rsid w:val="00B36632"/>
    <w:pPr>
      <w:ind w:left="720"/>
      <w:contextualSpacing/>
    </w:pPr>
  </w:style>
  <w:style w:type="character" w:styleId="aa">
    <w:name w:val="annotation reference"/>
    <w:basedOn w:val="a0"/>
    <w:uiPriority w:val="99"/>
    <w:semiHidden/>
    <w:unhideWhenUsed/>
    <w:rsid w:val="00F17B4E"/>
    <w:rPr>
      <w:sz w:val="16"/>
      <w:szCs w:val="16"/>
    </w:rPr>
  </w:style>
  <w:style w:type="paragraph" w:styleId="ab">
    <w:name w:val="annotation text"/>
    <w:basedOn w:val="a"/>
    <w:link w:val="ac"/>
    <w:uiPriority w:val="99"/>
    <w:semiHidden/>
    <w:unhideWhenUsed/>
    <w:rsid w:val="00F17B4E"/>
    <w:pPr>
      <w:spacing w:line="240" w:lineRule="auto"/>
    </w:pPr>
    <w:rPr>
      <w:sz w:val="20"/>
      <w:szCs w:val="20"/>
    </w:rPr>
  </w:style>
  <w:style w:type="character" w:customStyle="1" w:styleId="ac">
    <w:name w:val="Текст примечания Знак"/>
    <w:basedOn w:val="a0"/>
    <w:link w:val="ab"/>
    <w:uiPriority w:val="99"/>
    <w:semiHidden/>
    <w:rsid w:val="00F17B4E"/>
    <w:rPr>
      <w:sz w:val="20"/>
      <w:szCs w:val="20"/>
    </w:rPr>
  </w:style>
  <w:style w:type="character" w:styleId="ad">
    <w:name w:val="Hyperlink"/>
    <w:basedOn w:val="a0"/>
    <w:uiPriority w:val="99"/>
    <w:unhideWhenUsed/>
    <w:rsid w:val="00F17B4E"/>
    <w:rPr>
      <w:color w:val="0563C1" w:themeColor="hyperlink"/>
      <w:u w:val="single"/>
    </w:rPr>
  </w:style>
  <w:style w:type="paragraph" w:styleId="ae">
    <w:name w:val="annotation subject"/>
    <w:basedOn w:val="ab"/>
    <w:next w:val="ab"/>
    <w:link w:val="af"/>
    <w:uiPriority w:val="99"/>
    <w:semiHidden/>
    <w:unhideWhenUsed/>
    <w:rsid w:val="008A1513"/>
    <w:rPr>
      <w:b/>
      <w:bCs/>
    </w:rPr>
  </w:style>
  <w:style w:type="character" w:customStyle="1" w:styleId="af">
    <w:name w:val="Тема примечания Знак"/>
    <w:basedOn w:val="ac"/>
    <w:link w:val="ae"/>
    <w:uiPriority w:val="99"/>
    <w:semiHidden/>
    <w:rsid w:val="008A1513"/>
    <w:rPr>
      <w:b/>
      <w:bCs/>
      <w:sz w:val="20"/>
      <w:szCs w:val="20"/>
    </w:rPr>
  </w:style>
  <w:style w:type="paragraph" w:styleId="af0">
    <w:name w:val="No Spacing"/>
    <w:uiPriority w:val="1"/>
    <w:qFormat/>
    <w:rsid w:val="00CA0E3B"/>
    <w:pPr>
      <w:spacing w:after="0" w:line="240" w:lineRule="auto"/>
    </w:pPr>
    <w:rPr>
      <w:rFonts w:ascii="Arial Unicode MS" w:eastAsia="Arial Unicode MS" w:hAnsi="Arial Unicode MS" w:cs="Arial Unicode MS"/>
      <w:color w:val="000000"/>
      <w:sz w:val="24"/>
      <w:szCs w:val="24"/>
      <w:lang w:eastAsia="ru-RU"/>
    </w:rPr>
  </w:style>
  <w:style w:type="character" w:customStyle="1" w:styleId="3">
    <w:name w:val="Заголовок №3_"/>
    <w:basedOn w:val="a0"/>
    <w:link w:val="30"/>
    <w:rsid w:val="00A71F66"/>
    <w:rPr>
      <w:rFonts w:ascii="Times New Roman" w:eastAsia="Times New Roman" w:hAnsi="Times New Roman" w:cs="Times New Roman"/>
      <w:b/>
      <w:bCs/>
      <w:sz w:val="26"/>
      <w:szCs w:val="26"/>
      <w:shd w:val="clear" w:color="auto" w:fill="FFFFFF"/>
    </w:rPr>
  </w:style>
  <w:style w:type="character" w:customStyle="1" w:styleId="af1">
    <w:name w:val="Основной текст_"/>
    <w:basedOn w:val="a0"/>
    <w:link w:val="1"/>
    <w:rsid w:val="00A71F66"/>
    <w:rPr>
      <w:rFonts w:ascii="Times New Roman" w:eastAsia="Times New Roman" w:hAnsi="Times New Roman" w:cs="Times New Roman"/>
      <w:sz w:val="26"/>
      <w:szCs w:val="26"/>
      <w:shd w:val="clear" w:color="auto" w:fill="FFFFFF"/>
    </w:rPr>
  </w:style>
  <w:style w:type="character" w:customStyle="1" w:styleId="af2">
    <w:name w:val="Основной текст + Курсив"/>
    <w:basedOn w:val="af1"/>
    <w:rsid w:val="00A71F6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30">
    <w:name w:val="Заголовок №3"/>
    <w:basedOn w:val="a"/>
    <w:link w:val="3"/>
    <w:rsid w:val="00A71F66"/>
    <w:pPr>
      <w:widowControl w:val="0"/>
      <w:shd w:val="clear" w:color="auto" w:fill="FFFFFF"/>
      <w:spacing w:after="300" w:line="0" w:lineRule="atLeast"/>
      <w:outlineLvl w:val="2"/>
    </w:pPr>
    <w:rPr>
      <w:rFonts w:ascii="Times New Roman" w:eastAsia="Times New Roman" w:hAnsi="Times New Roman" w:cs="Times New Roman"/>
      <w:b/>
      <w:bCs/>
      <w:sz w:val="26"/>
      <w:szCs w:val="26"/>
    </w:rPr>
  </w:style>
  <w:style w:type="paragraph" w:customStyle="1" w:styleId="1">
    <w:name w:val="Основной текст1"/>
    <w:basedOn w:val="a"/>
    <w:link w:val="af1"/>
    <w:rsid w:val="00A71F66"/>
    <w:pPr>
      <w:widowControl w:val="0"/>
      <w:shd w:val="clear" w:color="auto" w:fill="FFFFFF"/>
      <w:spacing w:after="0" w:line="324" w:lineRule="exact"/>
      <w:ind w:hanging="360"/>
      <w:jc w:val="right"/>
    </w:pPr>
    <w:rPr>
      <w:rFonts w:ascii="Times New Roman" w:eastAsia="Times New Roman" w:hAnsi="Times New Roman" w:cs="Times New Roman"/>
      <w:sz w:val="26"/>
      <w:szCs w:val="26"/>
    </w:rPr>
  </w:style>
  <w:style w:type="character" w:customStyle="1" w:styleId="10">
    <w:name w:val="Основной текст Знак1"/>
    <w:basedOn w:val="a0"/>
    <w:link w:val="af3"/>
    <w:uiPriority w:val="99"/>
    <w:locked/>
    <w:rsid w:val="00194FE2"/>
    <w:rPr>
      <w:rFonts w:ascii="Times New Roman" w:hAnsi="Times New Roman"/>
      <w:sz w:val="26"/>
      <w:szCs w:val="26"/>
      <w:shd w:val="clear" w:color="auto" w:fill="FFFFFF"/>
    </w:rPr>
  </w:style>
  <w:style w:type="paragraph" w:styleId="af3">
    <w:name w:val="Body Text"/>
    <w:basedOn w:val="a"/>
    <w:link w:val="10"/>
    <w:uiPriority w:val="99"/>
    <w:rsid w:val="00194FE2"/>
    <w:pPr>
      <w:shd w:val="clear" w:color="auto" w:fill="FFFFFF"/>
      <w:spacing w:after="900" w:line="240" w:lineRule="atLeast"/>
      <w:ind w:hanging="2280"/>
    </w:pPr>
    <w:rPr>
      <w:rFonts w:ascii="Times New Roman" w:hAnsi="Times New Roman"/>
      <w:sz w:val="26"/>
      <w:szCs w:val="26"/>
    </w:rPr>
  </w:style>
  <w:style w:type="character" w:customStyle="1" w:styleId="af4">
    <w:name w:val="Основной текст Знак"/>
    <w:basedOn w:val="a0"/>
    <w:uiPriority w:val="99"/>
    <w:semiHidden/>
    <w:rsid w:val="00194F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paragraph" w:styleId="a9">
    <w:name w:val="List Paragraph"/>
    <w:basedOn w:val="a"/>
    <w:uiPriority w:val="34"/>
    <w:qFormat/>
    <w:rsid w:val="00B36632"/>
    <w:pPr>
      <w:ind w:left="720"/>
      <w:contextualSpacing/>
    </w:pPr>
  </w:style>
  <w:style w:type="character" w:styleId="aa">
    <w:name w:val="annotation reference"/>
    <w:basedOn w:val="a0"/>
    <w:uiPriority w:val="99"/>
    <w:semiHidden/>
    <w:unhideWhenUsed/>
    <w:rsid w:val="00F17B4E"/>
    <w:rPr>
      <w:sz w:val="16"/>
      <w:szCs w:val="16"/>
    </w:rPr>
  </w:style>
  <w:style w:type="paragraph" w:styleId="ab">
    <w:name w:val="annotation text"/>
    <w:basedOn w:val="a"/>
    <w:link w:val="ac"/>
    <w:uiPriority w:val="99"/>
    <w:semiHidden/>
    <w:unhideWhenUsed/>
    <w:rsid w:val="00F17B4E"/>
    <w:pPr>
      <w:spacing w:line="240" w:lineRule="auto"/>
    </w:pPr>
    <w:rPr>
      <w:sz w:val="20"/>
      <w:szCs w:val="20"/>
    </w:rPr>
  </w:style>
  <w:style w:type="character" w:customStyle="1" w:styleId="ac">
    <w:name w:val="Текст примечания Знак"/>
    <w:basedOn w:val="a0"/>
    <w:link w:val="ab"/>
    <w:uiPriority w:val="99"/>
    <w:semiHidden/>
    <w:rsid w:val="00F17B4E"/>
    <w:rPr>
      <w:sz w:val="20"/>
      <w:szCs w:val="20"/>
    </w:rPr>
  </w:style>
  <w:style w:type="character" w:styleId="ad">
    <w:name w:val="Hyperlink"/>
    <w:basedOn w:val="a0"/>
    <w:uiPriority w:val="99"/>
    <w:unhideWhenUsed/>
    <w:rsid w:val="00F17B4E"/>
    <w:rPr>
      <w:color w:val="0563C1" w:themeColor="hyperlink"/>
      <w:u w:val="single"/>
    </w:rPr>
  </w:style>
  <w:style w:type="paragraph" w:styleId="ae">
    <w:name w:val="annotation subject"/>
    <w:basedOn w:val="ab"/>
    <w:next w:val="ab"/>
    <w:link w:val="af"/>
    <w:uiPriority w:val="99"/>
    <w:semiHidden/>
    <w:unhideWhenUsed/>
    <w:rsid w:val="008A1513"/>
    <w:rPr>
      <w:b/>
      <w:bCs/>
    </w:rPr>
  </w:style>
  <w:style w:type="character" w:customStyle="1" w:styleId="af">
    <w:name w:val="Тема примечания Знак"/>
    <w:basedOn w:val="ac"/>
    <w:link w:val="ae"/>
    <w:uiPriority w:val="99"/>
    <w:semiHidden/>
    <w:rsid w:val="008A1513"/>
    <w:rPr>
      <w:b/>
      <w:bCs/>
      <w:sz w:val="20"/>
      <w:szCs w:val="20"/>
    </w:rPr>
  </w:style>
  <w:style w:type="paragraph" w:styleId="af0">
    <w:name w:val="No Spacing"/>
    <w:uiPriority w:val="1"/>
    <w:qFormat/>
    <w:rsid w:val="00CA0E3B"/>
    <w:pPr>
      <w:spacing w:after="0" w:line="240" w:lineRule="auto"/>
    </w:pPr>
    <w:rPr>
      <w:rFonts w:ascii="Arial Unicode MS" w:eastAsia="Arial Unicode MS" w:hAnsi="Arial Unicode MS" w:cs="Arial Unicode MS"/>
      <w:color w:val="000000"/>
      <w:sz w:val="24"/>
      <w:szCs w:val="24"/>
      <w:lang w:eastAsia="ru-RU"/>
    </w:rPr>
  </w:style>
  <w:style w:type="character" w:customStyle="1" w:styleId="3">
    <w:name w:val="Заголовок №3_"/>
    <w:basedOn w:val="a0"/>
    <w:link w:val="30"/>
    <w:rsid w:val="00A71F66"/>
    <w:rPr>
      <w:rFonts w:ascii="Times New Roman" w:eastAsia="Times New Roman" w:hAnsi="Times New Roman" w:cs="Times New Roman"/>
      <w:b/>
      <w:bCs/>
      <w:sz w:val="26"/>
      <w:szCs w:val="26"/>
      <w:shd w:val="clear" w:color="auto" w:fill="FFFFFF"/>
    </w:rPr>
  </w:style>
  <w:style w:type="character" w:customStyle="1" w:styleId="af1">
    <w:name w:val="Основной текст_"/>
    <w:basedOn w:val="a0"/>
    <w:link w:val="1"/>
    <w:rsid w:val="00A71F66"/>
    <w:rPr>
      <w:rFonts w:ascii="Times New Roman" w:eastAsia="Times New Roman" w:hAnsi="Times New Roman" w:cs="Times New Roman"/>
      <w:sz w:val="26"/>
      <w:szCs w:val="26"/>
      <w:shd w:val="clear" w:color="auto" w:fill="FFFFFF"/>
    </w:rPr>
  </w:style>
  <w:style w:type="character" w:customStyle="1" w:styleId="af2">
    <w:name w:val="Основной текст + Курсив"/>
    <w:basedOn w:val="af1"/>
    <w:rsid w:val="00A71F6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30">
    <w:name w:val="Заголовок №3"/>
    <w:basedOn w:val="a"/>
    <w:link w:val="3"/>
    <w:rsid w:val="00A71F66"/>
    <w:pPr>
      <w:widowControl w:val="0"/>
      <w:shd w:val="clear" w:color="auto" w:fill="FFFFFF"/>
      <w:spacing w:after="300" w:line="0" w:lineRule="atLeast"/>
      <w:outlineLvl w:val="2"/>
    </w:pPr>
    <w:rPr>
      <w:rFonts w:ascii="Times New Roman" w:eastAsia="Times New Roman" w:hAnsi="Times New Roman" w:cs="Times New Roman"/>
      <w:b/>
      <w:bCs/>
      <w:sz w:val="26"/>
      <w:szCs w:val="26"/>
    </w:rPr>
  </w:style>
  <w:style w:type="paragraph" w:customStyle="1" w:styleId="1">
    <w:name w:val="Основной текст1"/>
    <w:basedOn w:val="a"/>
    <w:link w:val="af1"/>
    <w:rsid w:val="00A71F66"/>
    <w:pPr>
      <w:widowControl w:val="0"/>
      <w:shd w:val="clear" w:color="auto" w:fill="FFFFFF"/>
      <w:spacing w:after="0" w:line="324" w:lineRule="exact"/>
      <w:ind w:hanging="360"/>
      <w:jc w:val="right"/>
    </w:pPr>
    <w:rPr>
      <w:rFonts w:ascii="Times New Roman" w:eastAsia="Times New Roman" w:hAnsi="Times New Roman" w:cs="Times New Roman"/>
      <w:sz w:val="26"/>
      <w:szCs w:val="26"/>
    </w:rPr>
  </w:style>
  <w:style w:type="character" w:customStyle="1" w:styleId="10">
    <w:name w:val="Основной текст Знак1"/>
    <w:basedOn w:val="a0"/>
    <w:link w:val="af3"/>
    <w:uiPriority w:val="99"/>
    <w:locked/>
    <w:rsid w:val="00194FE2"/>
    <w:rPr>
      <w:rFonts w:ascii="Times New Roman" w:hAnsi="Times New Roman"/>
      <w:sz w:val="26"/>
      <w:szCs w:val="26"/>
      <w:shd w:val="clear" w:color="auto" w:fill="FFFFFF"/>
    </w:rPr>
  </w:style>
  <w:style w:type="paragraph" w:styleId="af3">
    <w:name w:val="Body Text"/>
    <w:basedOn w:val="a"/>
    <w:link w:val="10"/>
    <w:uiPriority w:val="99"/>
    <w:rsid w:val="00194FE2"/>
    <w:pPr>
      <w:shd w:val="clear" w:color="auto" w:fill="FFFFFF"/>
      <w:spacing w:after="900" w:line="240" w:lineRule="atLeast"/>
      <w:ind w:hanging="2280"/>
    </w:pPr>
    <w:rPr>
      <w:rFonts w:ascii="Times New Roman" w:hAnsi="Times New Roman"/>
      <w:sz w:val="26"/>
      <w:szCs w:val="26"/>
    </w:rPr>
  </w:style>
  <w:style w:type="character" w:customStyle="1" w:styleId="af4">
    <w:name w:val="Основной текст Знак"/>
    <w:basedOn w:val="a0"/>
    <w:uiPriority w:val="99"/>
    <w:semiHidden/>
    <w:rsid w:val="00194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172353">
      <w:bodyDiv w:val="1"/>
      <w:marLeft w:val="0"/>
      <w:marRight w:val="0"/>
      <w:marTop w:val="0"/>
      <w:marBottom w:val="0"/>
      <w:divBdr>
        <w:top w:val="none" w:sz="0" w:space="0" w:color="auto"/>
        <w:left w:val="none" w:sz="0" w:space="0" w:color="auto"/>
        <w:bottom w:val="none" w:sz="0" w:space="0" w:color="auto"/>
        <w:right w:val="none" w:sz="0" w:space="0" w:color="auto"/>
      </w:divBdr>
    </w:div>
    <w:div w:id="352614663">
      <w:bodyDiv w:val="1"/>
      <w:marLeft w:val="0"/>
      <w:marRight w:val="0"/>
      <w:marTop w:val="0"/>
      <w:marBottom w:val="0"/>
      <w:divBdr>
        <w:top w:val="none" w:sz="0" w:space="0" w:color="auto"/>
        <w:left w:val="none" w:sz="0" w:space="0" w:color="auto"/>
        <w:bottom w:val="none" w:sz="0" w:space="0" w:color="auto"/>
        <w:right w:val="none" w:sz="0" w:space="0" w:color="auto"/>
      </w:divBdr>
    </w:div>
    <w:div w:id="905187547">
      <w:bodyDiv w:val="1"/>
      <w:marLeft w:val="0"/>
      <w:marRight w:val="0"/>
      <w:marTop w:val="0"/>
      <w:marBottom w:val="0"/>
      <w:divBdr>
        <w:top w:val="none" w:sz="0" w:space="0" w:color="auto"/>
        <w:left w:val="none" w:sz="0" w:space="0" w:color="auto"/>
        <w:bottom w:val="none" w:sz="0" w:space="0" w:color="auto"/>
        <w:right w:val="none" w:sz="0" w:space="0" w:color="auto"/>
      </w:divBdr>
    </w:div>
    <w:div w:id="1423407172">
      <w:bodyDiv w:val="1"/>
      <w:marLeft w:val="0"/>
      <w:marRight w:val="0"/>
      <w:marTop w:val="0"/>
      <w:marBottom w:val="0"/>
      <w:divBdr>
        <w:top w:val="none" w:sz="0" w:space="0" w:color="auto"/>
        <w:left w:val="none" w:sz="0" w:space="0" w:color="auto"/>
        <w:bottom w:val="none" w:sz="0" w:space="0" w:color="auto"/>
        <w:right w:val="none" w:sz="0" w:space="0" w:color="auto"/>
      </w:divBdr>
    </w:div>
    <w:div w:id="16201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7AFBA-C0A8-4BBD-8D88-5BEA2CB1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3016</Words>
  <Characters>17193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Бугивуги</cp:lastModifiedBy>
  <cp:revision>2</cp:revision>
  <cp:lastPrinted>2020-12-23T15:34:00Z</cp:lastPrinted>
  <dcterms:created xsi:type="dcterms:W3CDTF">2021-04-23T13:14:00Z</dcterms:created>
  <dcterms:modified xsi:type="dcterms:W3CDTF">2021-04-23T13:14:00Z</dcterms:modified>
</cp:coreProperties>
</file>