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0326E0">
      <w:pPr>
        <w:pStyle w:val="1"/>
      </w:pPr>
      <w:bookmarkStart w:id="0" w:name="_GoBack"/>
      <w:bookmarkEnd w:id="0"/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555D86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8F" w:rsidRDefault="000D4CB9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 порядке обеспечения бесплатным питанием обучающихся</w:t>
      </w:r>
    </w:p>
    <w:p w:rsidR="00162C8F" w:rsidRDefault="000D4CB9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 xml:space="preserve">в государственных общеобразовательных организациях </w:t>
      </w:r>
    </w:p>
    <w:p w:rsidR="00CB2E86" w:rsidRPr="00E60DE2" w:rsidRDefault="000D4CB9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и в государственных дошкольных образовательных организациях</w:t>
      </w:r>
      <w:r w:rsidR="00795B24" w:rsidRPr="0079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0D4CB9" w:rsidP="00B6100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Закона Республики Южная Осетия «Об образовании» </w:t>
      </w:r>
      <w:r w:rsidR="00E60DE2"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8E4EAA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4CB9" w:rsidRDefault="00795B24" w:rsidP="00162C8F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D7">
        <w:rPr>
          <w:rFonts w:ascii="Times New Roman" w:hAnsi="Times New Roman" w:cs="Times New Roman"/>
          <w:sz w:val="24"/>
          <w:szCs w:val="24"/>
        </w:rPr>
        <w:t>1.</w:t>
      </w:r>
      <w:r w:rsidR="00162C8F">
        <w:rPr>
          <w:rFonts w:ascii="Times New Roman" w:hAnsi="Times New Roman" w:cs="Times New Roman"/>
          <w:sz w:val="24"/>
          <w:szCs w:val="24"/>
        </w:rPr>
        <w:t> </w:t>
      </w:r>
      <w:r w:rsidR="000D4CB9" w:rsidRPr="000D4CB9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162C8F">
        <w:rPr>
          <w:rFonts w:ascii="Times New Roman" w:hAnsi="Times New Roman" w:cs="Times New Roman"/>
          <w:sz w:val="24"/>
          <w:szCs w:val="24"/>
        </w:rPr>
        <w:t>П</w:t>
      </w:r>
      <w:r w:rsidR="000D4CB9" w:rsidRPr="000D4CB9">
        <w:rPr>
          <w:rFonts w:ascii="Times New Roman" w:hAnsi="Times New Roman" w:cs="Times New Roman"/>
          <w:sz w:val="24"/>
          <w:szCs w:val="24"/>
        </w:rPr>
        <w:t>орядок обеспечения бесплатным питанием обучающихся в государственных общеобразовательных организациях и в государственных дошкольных образовательных организациях.</w:t>
      </w:r>
    </w:p>
    <w:p w:rsidR="000D4CB9" w:rsidRPr="000D4CB9" w:rsidRDefault="000D4CB9" w:rsidP="00162C8F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CB9" w:rsidRDefault="000D4CB9" w:rsidP="00162C8F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2. Министерству образования и науки Республики Южная Осетия по согласованию с Министерством финансов Республики Южная Осетия ежегодно до 1 декабря вносить в Правительство Республики Южная Осетия предложения по пересмотру денежных норм расходов на питание, установленных в соответствии с пунктом 1 настоящего Постановления</w:t>
      </w:r>
    </w:p>
    <w:p w:rsidR="000D4CB9" w:rsidRDefault="000D4CB9" w:rsidP="00162C8F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CB9" w:rsidRDefault="0089655A" w:rsidP="00162C8F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4CB9" w:rsidRPr="002520E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  <w:r w:rsidR="000D4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CB9" w:rsidRDefault="000D4CB9" w:rsidP="00162C8F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0D4CB9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0D4CB9" w:rsidRDefault="000D4CB9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0D4CB9" w:rsidRDefault="00975D94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r w:rsid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162C8F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обеспечения бесплатным питанием обучающихся </w:t>
      </w:r>
    </w:p>
    <w:p w:rsidR="00162C8F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государственных общеобразовательных организациях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государственных дошкольных образовательных организациях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Pr="00DC2580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0D4CB9" w:rsidRPr="00DC2580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Порядок, разработанный в соответствии с частями 4 и 5 статьи 37 Закона Республики Южная Осетия «Об образовании», определяет случаи и порядок обеспечения бесплатным питанием</w:t>
      </w: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в государственных общеобразовательных организациях и в государственных дошкольных образовательных организациях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общеобразовательные организации, дошкольные образовательные организации).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бесплатное питание в общеобразовательных организациях и</w:t>
      </w: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дошкольных образовательных организациях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имеют:</w:t>
      </w:r>
    </w:p>
    <w:p w:rsidR="000D4CB9" w:rsidRPr="000D4CB9" w:rsidRDefault="000D4CB9" w:rsidP="000D4CB9">
      <w:pPr>
        <w:pStyle w:val="ab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осваивающие образовательные программы начального общего, основного общего, среднего общего образования; </w:t>
      </w:r>
    </w:p>
    <w:p w:rsidR="000D4CB9" w:rsidRPr="000D4CB9" w:rsidRDefault="000D4CB9" w:rsidP="000D4CB9">
      <w:pPr>
        <w:pStyle w:val="ab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осваивающие образовательные программы дошкольного образования.</w:t>
      </w:r>
    </w:p>
    <w:p w:rsid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8B2" w:rsidRPr="00DC2580" w:rsidRDefault="002658B2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бесплатным питанием обучающихся</w:t>
      </w:r>
    </w:p>
    <w:p w:rsidR="000D4CB9" w:rsidRPr="00DC2580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бесплатным питанием обучающихся по образовательным программам начального общего, основного общего, среднего общего образования,</w:t>
      </w: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том числе в группах продленного дня, с длительностью пребывания 6 - 8 часов,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нормам, установленным в Приложении № 1 к настоящему Порядку.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Обеспечение бесплатным питанием обучающихся по образовательным программам дошкольного образования осуществляется по нормам, установленным в Приложении № 2 к настоящему Порядку.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бесплатным питанием обучающихся и (или) воспитывающихся в государственных образоват</w:t>
      </w:r>
      <w:r w:rsidR="00975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организациях для детей-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сирот и детей, оставшихся без попечения родителей осуществляется по нормам, установленным в Приложении № 3 к настоящему Порядку.  </w:t>
      </w:r>
    </w:p>
    <w:p w:rsidR="000D4CB9" w:rsidRDefault="000D4CB9" w:rsidP="000D4CB9">
      <w:pPr>
        <w:shd w:val="clear" w:color="auto" w:fill="FFFFFF"/>
        <w:tabs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8B2" w:rsidRPr="00DC2580" w:rsidRDefault="002658B2" w:rsidP="000D4CB9">
      <w:pPr>
        <w:shd w:val="clear" w:color="auto" w:fill="FFFFFF"/>
        <w:tabs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бесплатного питания обучающихся в общеобразовательных организациях и дошкольных образовательных организациях</w:t>
      </w:r>
    </w:p>
    <w:p w:rsidR="000D4CB9" w:rsidRPr="00DC2580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C258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бесплатного питания обучающихся в общеобразовательных организациях и дошкольных образовательных организациях возлагается на указанные 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образовательные организации и осуществляется на пищеблоках образовательных организаций в соответствии с санитарно-эпидемиологическими требованиями.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Финансирование расходов, связанных с обеспечением бесплатного питания обучающихся в общеобразовательных организациях и дошкольных образовательных организациях осуществляется за счет средств Государственного бюджета Республики Южная Осетия в пределах установленных денежных норм расходов на питание.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Контроль за деятельностью общеобразовательных организаций и дошкольных образовательных организаций по обеспечению бесплатным питанием обучающихся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целевым использованием средств Государственного бюджета Республики Южная Осетия на обеспечение бесплатным питанием обучающ</w:t>
      </w:r>
      <w:r w:rsidR="002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осуществляется Учредителем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находящихся в его ведении образовательных организаций.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несут ответственность за нецелевое использование средств Государственного бюджета Республики Южная Осетия на обеспечение бесплатным питанием обучающихся в соответствии с бюджетным законодательством Республики Южная Осетия.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за деятельностью общеобразовательных организаций и дошкольных образовательных организаций по обеспечению бесплатным питанием обучающихся осуществляется Учредителем в отношении находящихся в его ведении общеобразовательных организаций и дошкольных образовательных организаций.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Текущий контроль организации бесплатного питания обучающихся осуществляется органом исполнительной власти, уполномоченным в сфере образования на основе анализа состояния питания обучающихся по следующим направлениям: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состояние здоровья обучающихся;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65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пищеблоков общеобразовательных организаций и дошкольных образовательных организаций требованиям санитарно-эпидемиологических правил и нормативов, а также применение современных технологий организации питания;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обеспеченность обучающихся горячим питанием в соответствии с санитарно-эпидемиологическими правилами и нормативами;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изучение общественного мнения об организации питания в общеобразовательных организациях и дошкольных образовательных организаций;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65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питания в общеобразовательных организациях и дошкольных образовательных организациях;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контроля за качеством и безопасностью продукции;</w:t>
      </w:r>
    </w:p>
    <w:p w:rsid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подготовка, переподготовка и повышение квалификации кадров в сфере организации питания в общеобразовательных организациях и дошкольных образовательных организациях. </w:t>
      </w:r>
    </w:p>
    <w:p w:rsidR="000D4CB9" w:rsidRDefault="000D4C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4CB9" w:rsidRPr="000D4CB9" w:rsidRDefault="000D4CB9" w:rsidP="00D6435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2658B2" w:rsidRDefault="000D4CB9" w:rsidP="00D6435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 обеспечения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бесплатным питанием обучающихся в государственных общеобразовательных организациях </w:t>
      </w:r>
    </w:p>
    <w:p w:rsidR="000D4CB9" w:rsidRPr="000D4CB9" w:rsidRDefault="000D4CB9" w:rsidP="00D6435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 </w:t>
      </w: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дошкольных образовательных организациях</w:t>
      </w:r>
    </w:p>
    <w:p w:rsidR="000D4CB9" w:rsidRDefault="000D4CB9" w:rsidP="000D4CB9">
      <w:pPr>
        <w:tabs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CB9" w:rsidRDefault="000D4CB9" w:rsidP="000D4CB9">
      <w:pPr>
        <w:tabs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CB9" w:rsidRDefault="000D4CB9" w:rsidP="000D4CB9">
      <w:pPr>
        <w:tabs>
          <w:tab w:val="left" w:pos="93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Нормы обеспечения бесплатным питанием для обучающихся в государственных общеобразовательных организациях при освоении содержания образовательных программ начального общего, основного общего, среднего общего образования, в том числе в группах продленного дня, с длительностью пребывания 6 - 8 часов</w:t>
      </w:r>
    </w:p>
    <w:p w:rsidR="000D4CB9" w:rsidRPr="000D4CB9" w:rsidRDefault="000D4CB9" w:rsidP="000D4CB9">
      <w:pPr>
        <w:tabs>
          <w:tab w:val="left" w:pos="93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1134"/>
        <w:gridCol w:w="1134"/>
      </w:tblGrid>
      <w:tr w:rsidR="000D4CB9" w:rsidRPr="000D4CB9" w:rsidTr="003453AB">
        <w:trPr>
          <w:trHeight w:val="602"/>
        </w:trPr>
        <w:tc>
          <w:tcPr>
            <w:tcW w:w="4820" w:type="dxa"/>
            <w:gridSpan w:val="2"/>
            <w:vMerge w:val="restart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4536" w:type="dxa"/>
            <w:gridSpan w:val="4"/>
            <w:vAlign w:val="center"/>
          </w:tcPr>
          <w:p w:rsidR="000D4CB9" w:rsidRPr="000D4CB9" w:rsidRDefault="009648F4" w:rsidP="009648F4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обучающихся</w:t>
            </w:r>
          </w:p>
        </w:tc>
      </w:tr>
      <w:tr w:rsidR="000D4CB9" w:rsidRPr="000D4CB9" w:rsidTr="003453AB">
        <w:trPr>
          <w:trHeight w:val="274"/>
        </w:trPr>
        <w:tc>
          <w:tcPr>
            <w:tcW w:w="4820" w:type="dxa"/>
            <w:gridSpan w:val="2"/>
            <w:vMerge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ind w:lef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6,6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0D4CB9" w:rsidRPr="000D4CB9" w:rsidTr="003453AB">
        <w:trPr>
          <w:trHeight w:val="475"/>
        </w:trPr>
        <w:tc>
          <w:tcPr>
            <w:tcW w:w="4820" w:type="dxa"/>
            <w:gridSpan w:val="2"/>
            <w:vMerge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2268" w:type="dxa"/>
            <w:gridSpan w:val="2"/>
            <w:vAlign w:val="center"/>
          </w:tcPr>
          <w:p w:rsidR="000D4CB9" w:rsidRPr="000D4CB9" w:rsidRDefault="000D4CB9" w:rsidP="002658B2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г, мл, нетто</w:t>
            </w:r>
          </w:p>
        </w:tc>
      </w:tr>
      <w:tr w:rsidR="000D4CB9" w:rsidRPr="000D4CB9" w:rsidTr="003453AB">
        <w:trPr>
          <w:trHeight w:val="299"/>
        </w:trPr>
        <w:tc>
          <w:tcPr>
            <w:tcW w:w="568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 пшеничный &lt;*&gt;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rPr>
          <w:trHeight w:val="295"/>
        </w:trPr>
        <w:tc>
          <w:tcPr>
            <w:tcW w:w="568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0D4CB9" w:rsidRPr="000D4CB9" w:rsidRDefault="000D4CB9" w:rsidP="009648F4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Крупы, </w:t>
            </w:r>
            <w:r w:rsidR="0096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обовые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D4CB9" w:rsidRPr="000D4CB9" w:rsidTr="003453AB">
        <w:trPr>
          <w:trHeight w:val="363"/>
        </w:trPr>
        <w:tc>
          <w:tcPr>
            <w:tcW w:w="568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Картофель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01.09 по 31.10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D4CB9" w:rsidRPr="000D4CB9" w:rsidTr="003453AB">
        <w:trPr>
          <w:trHeight w:val="152"/>
        </w:trPr>
        <w:tc>
          <w:tcPr>
            <w:tcW w:w="568" w:type="dxa"/>
            <w:vMerge w:val="restart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31.10 по 31.12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D4CB9" w:rsidRPr="000D4CB9" w:rsidTr="003453AB">
        <w:trPr>
          <w:trHeight w:val="111"/>
        </w:trPr>
        <w:tc>
          <w:tcPr>
            <w:tcW w:w="568" w:type="dxa"/>
            <w:vMerge/>
          </w:tcPr>
          <w:p w:rsidR="000D4CB9" w:rsidRPr="000D4CB9" w:rsidRDefault="000D4CB9" w:rsidP="003F7141">
            <w:pPr>
              <w:numPr>
                <w:ilvl w:val="0"/>
                <w:numId w:val="24"/>
              </w:numPr>
              <w:tabs>
                <w:tab w:val="left" w:pos="9355"/>
              </w:tabs>
              <w:spacing w:line="276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31.12 по 28.02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D4CB9" w:rsidRPr="000D4CB9" w:rsidTr="003453AB">
        <w:trPr>
          <w:trHeight w:val="111"/>
        </w:trPr>
        <w:tc>
          <w:tcPr>
            <w:tcW w:w="568" w:type="dxa"/>
            <w:vMerge/>
          </w:tcPr>
          <w:p w:rsidR="000D4CB9" w:rsidRPr="000D4CB9" w:rsidRDefault="000D4CB9" w:rsidP="003F7141">
            <w:pPr>
              <w:numPr>
                <w:ilvl w:val="0"/>
                <w:numId w:val="24"/>
              </w:numPr>
              <w:tabs>
                <w:tab w:val="left" w:pos="9355"/>
              </w:tabs>
              <w:spacing w:line="276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D4CB9" w:rsidRPr="000D4CB9" w:rsidTr="003453AB">
        <w:trPr>
          <w:trHeight w:val="1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Томат-пюре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4CB9" w:rsidRPr="000D4CB9" w:rsidTr="003453AB">
        <w:trPr>
          <w:trHeight w:val="382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Фрукты</w:t>
            </w: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(плоды) свежие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Сухофрукты &lt;**&gt;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D4CB9" w:rsidRPr="000D4CB9" w:rsidTr="003453AB">
        <w:trPr>
          <w:trHeight w:val="62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D4CB9" w:rsidRPr="000D4CB9" w:rsidTr="003453AB">
        <w:trPr>
          <w:trHeight w:val="333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Мясо жилованное (мясо на кости) 1 кат.</w:t>
            </w:r>
          </w:p>
        </w:tc>
        <w:tc>
          <w:tcPr>
            <w:tcW w:w="1134" w:type="dxa"/>
          </w:tcPr>
          <w:p w:rsidR="000D4CB9" w:rsidRPr="003F7141" w:rsidRDefault="000D4CB9" w:rsidP="009648F4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100/11</w:t>
            </w:r>
          </w:p>
        </w:tc>
        <w:tc>
          <w:tcPr>
            <w:tcW w:w="1134" w:type="dxa"/>
          </w:tcPr>
          <w:p w:rsidR="000D4CB9" w:rsidRPr="003F7141" w:rsidRDefault="000D4CB9" w:rsidP="009648F4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110/12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4CB9" w:rsidRPr="000D4CB9" w:rsidTr="003453AB">
        <w:trPr>
          <w:trHeight w:val="295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0D4CB9" w:rsidRPr="000D4CB9" w:rsidRDefault="000D4CB9" w:rsidP="00733BAF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Курица 1 кат</w:t>
            </w:r>
            <w:r w:rsidR="00733B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.,</w:t>
            </w: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потрошеные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D4CB9" w:rsidRPr="000D4CB9" w:rsidTr="003453AB">
        <w:trPr>
          <w:trHeight w:val="347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0D4CB9" w:rsidRPr="000D4CB9" w:rsidTr="003453AB">
        <w:trPr>
          <w:trHeight w:val="62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Молоко (массовая доля жира 2,5%, 3,2%)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0D4CB9" w:rsidRPr="000D4CB9" w:rsidTr="003453AB">
        <w:trPr>
          <w:trHeight w:val="62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Кисломолочные продукты (массовая доля жира 2,5%, 3,2%)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D4CB9" w:rsidRPr="000D4CB9" w:rsidTr="003453AB">
        <w:trPr>
          <w:trHeight w:val="416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Творог (массовая доля жира не более 9%)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D4CB9" w:rsidRPr="000D4CB9" w:rsidTr="003453AB">
        <w:trPr>
          <w:trHeight w:val="62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Сметана (массовая доля жира не более 15%)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4CB9" w:rsidRPr="000D4CB9" w:rsidTr="003453AB">
        <w:trPr>
          <w:trHeight w:val="376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Яйцо</w:t>
            </w: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диетическое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0D4CB9" w:rsidRPr="000D4CB9" w:rsidTr="003453AB">
        <w:trPr>
          <w:trHeight w:val="295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Рыба (филе), хек, навага, треска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4CB9" w:rsidRPr="000D4CB9" w:rsidTr="003453AB">
        <w:trPr>
          <w:trHeight w:val="931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Кондитерские изделия (мучные    кондитерские изделия, зефир, мармелад, варенье, джем)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4CB9" w:rsidRPr="000D4CB9" w:rsidTr="003453AB">
        <w:trPr>
          <w:trHeight w:val="310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4CB9" w:rsidRPr="000D4CB9" w:rsidTr="003453AB">
        <w:trPr>
          <w:trHeight w:val="295"/>
        </w:trPr>
        <w:tc>
          <w:tcPr>
            <w:tcW w:w="568" w:type="dxa"/>
          </w:tcPr>
          <w:p w:rsidR="000D4CB9" w:rsidRPr="000D4CB9" w:rsidRDefault="003F7141" w:rsidP="003F7141">
            <w:pPr>
              <w:tabs>
                <w:tab w:val="left" w:pos="9355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</w:tcPr>
          <w:p w:rsidR="000D4CB9" w:rsidRPr="000D4CB9" w:rsidRDefault="000D4CB9" w:rsidP="000D4CB9">
            <w:pPr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D4CB9" w:rsidRPr="003F7141" w:rsidRDefault="000D4CB9" w:rsidP="00D64353">
            <w:pPr>
              <w:tabs>
                <w:tab w:val="left" w:pos="9355"/>
              </w:tabs>
              <w:spacing w:line="276" w:lineRule="auto"/>
              <w:ind w:left="-319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D4CB9" w:rsidRPr="000D4CB9" w:rsidRDefault="000D4CB9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(масса продуктов нетто (г, мл) в день на одного обучающегося)</w:t>
      </w:r>
    </w:p>
    <w:p w:rsidR="000D4CB9" w:rsidRPr="000D4CB9" w:rsidRDefault="000D4CB9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Нормы хлеба могут изменяться с учетом его фактического потребления.</w:t>
      </w:r>
    </w:p>
    <w:p w:rsidR="000D4CB9" w:rsidRDefault="000D4CB9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Допускается сезонная замена сухофруктов свежими фруктами.</w:t>
      </w:r>
    </w:p>
    <w:p w:rsidR="003F7141" w:rsidRPr="000D4CB9" w:rsidRDefault="003F7141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3F7141" w:rsidRDefault="003F7141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D4CB9"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4CB9"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составлении меню допустимы отклонения от рекомендуемых норм питания +/- 5%</w:t>
      </w:r>
    </w:p>
    <w:p w:rsidR="003F7141" w:rsidRDefault="003F7141" w:rsidP="009648F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8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D4CB9"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приведенными в столбце нетто. </w:t>
      </w:r>
    </w:p>
    <w:p w:rsidR="003F7141" w:rsidRDefault="003F7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D4CB9" w:rsidRPr="003F7141" w:rsidRDefault="000D4CB9" w:rsidP="003F7141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D4CB9" w:rsidRDefault="000D4CB9" w:rsidP="003F7141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обеспечения бесплатным питанием обучающихся в государственных общеобразовательных организациях и в государственных дошкольных образовательных организациях</w:t>
      </w:r>
    </w:p>
    <w:p w:rsidR="003F7141" w:rsidRPr="003F7141" w:rsidRDefault="003F7141" w:rsidP="003F7141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141" w:rsidRPr="00B00874" w:rsidRDefault="003F7141" w:rsidP="003F7141">
      <w:pPr>
        <w:shd w:val="clear" w:color="auto" w:fill="FFFFFF"/>
        <w:tabs>
          <w:tab w:val="left" w:pos="9355"/>
        </w:tabs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D4CB9" w:rsidRDefault="000D4CB9" w:rsidP="003F7141">
      <w:pPr>
        <w:tabs>
          <w:tab w:val="left" w:pos="9355"/>
        </w:tabs>
        <w:spacing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Нормы обеспечения бесплатным питанием для обучающихся дошкольных образовательных организаций при освоении содержания образовательной программы дошкольного образования</w:t>
      </w:r>
    </w:p>
    <w:p w:rsidR="00AA3695" w:rsidRPr="003453AB" w:rsidRDefault="00AA3695" w:rsidP="003F7141">
      <w:pPr>
        <w:tabs>
          <w:tab w:val="left" w:pos="9355"/>
        </w:tabs>
        <w:spacing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tbl>
      <w:tblPr>
        <w:tblStyle w:val="a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1134"/>
        <w:gridCol w:w="1134"/>
        <w:gridCol w:w="1134"/>
      </w:tblGrid>
      <w:tr w:rsidR="000D4CB9" w:rsidRPr="000D4CB9" w:rsidTr="003453AB">
        <w:trPr>
          <w:trHeight w:val="577"/>
        </w:trPr>
        <w:tc>
          <w:tcPr>
            <w:tcW w:w="4962" w:type="dxa"/>
            <w:gridSpan w:val="2"/>
            <w:vMerge w:val="restart"/>
            <w:vAlign w:val="center"/>
          </w:tcPr>
          <w:p w:rsidR="000D4CB9" w:rsidRPr="000D4CB9" w:rsidRDefault="000D4CB9" w:rsidP="005862EB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4394" w:type="dxa"/>
            <w:gridSpan w:val="4"/>
            <w:vAlign w:val="center"/>
          </w:tcPr>
          <w:p w:rsidR="000D4CB9" w:rsidRPr="000D4CB9" w:rsidRDefault="000D4CB9" w:rsidP="0034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обучающихся</w:t>
            </w:r>
          </w:p>
        </w:tc>
      </w:tr>
      <w:tr w:rsidR="000D4CB9" w:rsidRPr="000D4CB9" w:rsidTr="003453AB">
        <w:trPr>
          <w:trHeight w:val="245"/>
        </w:trPr>
        <w:tc>
          <w:tcPr>
            <w:tcW w:w="4962" w:type="dxa"/>
            <w:gridSpan w:val="2"/>
            <w:vMerge/>
            <w:vAlign w:val="center"/>
          </w:tcPr>
          <w:p w:rsidR="000D4CB9" w:rsidRPr="000D4CB9" w:rsidRDefault="000D4CB9" w:rsidP="005862EB">
            <w:pPr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D4CB9" w:rsidRPr="000D4CB9" w:rsidRDefault="000D4CB9" w:rsidP="005862EB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 – 3 года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5862E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года -</w:t>
            </w:r>
            <w:r w:rsidR="003F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5862E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1,6-3 года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58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года - 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D4CB9" w:rsidRPr="000D4CB9" w:rsidTr="003453AB">
        <w:trPr>
          <w:trHeight w:val="562"/>
        </w:trPr>
        <w:tc>
          <w:tcPr>
            <w:tcW w:w="4962" w:type="dxa"/>
            <w:gridSpan w:val="2"/>
            <w:vMerge/>
            <w:vAlign w:val="center"/>
          </w:tcPr>
          <w:p w:rsidR="000D4CB9" w:rsidRPr="000D4CB9" w:rsidRDefault="000D4CB9" w:rsidP="005862EB">
            <w:pPr>
              <w:tabs>
                <w:tab w:val="left" w:pos="9355"/>
              </w:tabs>
              <w:spacing w:line="276" w:lineRule="auto"/>
              <w:ind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D4CB9" w:rsidRPr="000D4CB9" w:rsidRDefault="000D4CB9" w:rsidP="003453AB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в г, мл, брутто</w:t>
            </w:r>
          </w:p>
        </w:tc>
        <w:tc>
          <w:tcPr>
            <w:tcW w:w="2268" w:type="dxa"/>
            <w:gridSpan w:val="2"/>
            <w:vAlign w:val="center"/>
          </w:tcPr>
          <w:p w:rsidR="000D4CB9" w:rsidRPr="000D4CB9" w:rsidRDefault="000D4CB9" w:rsidP="003453AB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в г, мл, нетто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 пшеничный &lt;*&gt;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  <w:r w:rsidRPr="000D4CB9">
              <w:rPr>
                <w:rFonts w:ascii="Times New Roman" w:hAnsi="Times New Roman"/>
                <w:sz w:val="24"/>
                <w:szCs w:val="24"/>
              </w:rPr>
              <w:t xml:space="preserve"> хлебопекарная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D4CB9" w:rsidRPr="000D4CB9" w:rsidTr="003453AB">
        <w:trPr>
          <w:trHeight w:val="232"/>
        </w:trPr>
        <w:tc>
          <w:tcPr>
            <w:tcW w:w="568" w:type="dxa"/>
            <w:vMerge w:val="restart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  <w:r w:rsidRPr="000D4CB9">
              <w:rPr>
                <w:rFonts w:ascii="Times New Roman" w:hAnsi="Times New Roman"/>
                <w:sz w:val="24"/>
                <w:szCs w:val="24"/>
              </w:rPr>
              <w:t xml:space="preserve"> с 01.09 по 31.10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D4CB9" w:rsidRPr="000D4CB9" w:rsidTr="003453AB">
        <w:trPr>
          <w:trHeight w:val="75"/>
        </w:trPr>
        <w:tc>
          <w:tcPr>
            <w:tcW w:w="568" w:type="dxa"/>
            <w:vMerge/>
          </w:tcPr>
          <w:p w:rsidR="000D4CB9" w:rsidRPr="003F7141" w:rsidRDefault="000D4CB9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с 31.10 по 31.12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D4CB9" w:rsidRPr="000D4CB9" w:rsidTr="003453AB">
        <w:trPr>
          <w:trHeight w:val="75"/>
        </w:trPr>
        <w:tc>
          <w:tcPr>
            <w:tcW w:w="568" w:type="dxa"/>
            <w:vMerge/>
          </w:tcPr>
          <w:p w:rsidR="000D4CB9" w:rsidRPr="003F7141" w:rsidRDefault="000D4CB9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с 31.12 по 28.02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D4CB9" w:rsidRPr="000D4CB9" w:rsidTr="003453AB">
        <w:trPr>
          <w:trHeight w:val="75"/>
        </w:trPr>
        <w:tc>
          <w:tcPr>
            <w:tcW w:w="568" w:type="dxa"/>
            <w:vMerge/>
          </w:tcPr>
          <w:p w:rsidR="000D4CB9" w:rsidRPr="003F7141" w:rsidRDefault="000D4CB9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с 29.02 по 01.09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Овощи,  зелень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Томат-пюре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Фрукты</w:t>
            </w:r>
            <w:r w:rsidRPr="000D4CB9">
              <w:rPr>
                <w:rFonts w:ascii="Times New Roman" w:hAnsi="Times New Roman"/>
                <w:sz w:val="24"/>
                <w:szCs w:val="24"/>
              </w:rPr>
              <w:t xml:space="preserve"> (плоды) свежие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Сухофрукты &lt;**&gt;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Мясо (бескостное/на кости)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80/93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90/103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0D4CB9" w:rsidRPr="000D4CB9" w:rsidRDefault="000D4CB9" w:rsidP="00733BAF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Курица 1 кат.</w:t>
            </w:r>
            <w:r w:rsidR="00733BAF">
              <w:rPr>
                <w:rFonts w:ascii="Times New Roman" w:hAnsi="Times New Roman"/>
                <w:sz w:val="24"/>
                <w:szCs w:val="24"/>
              </w:rPr>
              <w:t>, потрошен</w:t>
            </w:r>
            <w:r w:rsidRPr="000D4CB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Молоко и кисломолочные продукты с м.д.ж. не ниже 2,5%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Масло коровье сладкосливочное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Творог, творожные изделия с м.д.ж. не менее 5%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Сметана с м.д.ж. не более 15%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Сыр твердый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sz w:val="24"/>
                <w:szCs w:val="24"/>
              </w:rPr>
              <w:t>Яйцо куриное столовое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71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Рыба (филе), хек, навага, треска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Кондитерские изделия (мучные    кондитерские изделия, зефир, мармелад, варенье, джем)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</w:tcPr>
          <w:p w:rsidR="000D4CB9" w:rsidRPr="000D4CB9" w:rsidRDefault="00733BAF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Какао-</w:t>
            </w:r>
            <w:r w:rsidR="000D4CB9"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D4CB9" w:rsidRPr="000D4CB9" w:rsidTr="003453AB">
        <w:tc>
          <w:tcPr>
            <w:tcW w:w="568" w:type="dxa"/>
          </w:tcPr>
          <w:p w:rsidR="000D4CB9" w:rsidRPr="003F7141" w:rsidRDefault="003F7141" w:rsidP="003F7141">
            <w:pPr>
              <w:tabs>
                <w:tab w:val="left" w:pos="9355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</w:tcPr>
          <w:p w:rsidR="000D4CB9" w:rsidRPr="000D4CB9" w:rsidRDefault="000D4CB9" w:rsidP="003F7141">
            <w:pPr>
              <w:tabs>
                <w:tab w:val="left" w:pos="9355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992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D4CB9" w:rsidRPr="000D4CB9" w:rsidRDefault="000D4CB9" w:rsidP="00AA3695">
            <w:pPr>
              <w:tabs>
                <w:tab w:val="left" w:pos="9355"/>
              </w:tabs>
              <w:spacing w:line="276" w:lineRule="auto"/>
              <w:ind w:left="-579" w:firstLine="567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F7141" w:rsidRDefault="003F7141" w:rsidP="00AA369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(масса продуктов нетто (г, мл) в день на одного обучающегося)</w:t>
      </w:r>
    </w:p>
    <w:p w:rsidR="003F7141" w:rsidRDefault="003F7141" w:rsidP="00AA369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AA369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Нормы хлеба могут изменяться с учетом его фактического потребления</w:t>
      </w:r>
    </w:p>
    <w:p w:rsidR="000D4CB9" w:rsidRDefault="000D4CB9" w:rsidP="00AA369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Допускается сезонная замена сухофруктов свежими фруктами.</w:t>
      </w:r>
    </w:p>
    <w:p w:rsidR="003F7141" w:rsidRPr="000D4CB9" w:rsidRDefault="003F7141" w:rsidP="00AA369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AA369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3F7141" w:rsidRDefault="003F7141" w:rsidP="00AA3695">
      <w:pPr>
        <w:pStyle w:val="ab"/>
        <w:tabs>
          <w:tab w:val="left" w:pos="935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A3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4CB9" w:rsidRPr="000D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составлении меню допустимы отклонения от рекомендуемых норм питания +/- 5%</w:t>
      </w:r>
    </w:p>
    <w:p w:rsidR="000D4CB9" w:rsidRDefault="003F7141" w:rsidP="00AA3695">
      <w:pPr>
        <w:pStyle w:val="ab"/>
        <w:tabs>
          <w:tab w:val="left" w:pos="935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D4CB9" w:rsidRPr="003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брутто может меняться в </w:t>
      </w:r>
      <w:r w:rsidR="00B91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зависимости от исходного сырья и сезона года. При </w:t>
      </w:r>
      <w:r w:rsidR="000D4CB9" w:rsidRPr="003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формировании  меню необходимо обеспечивать выполнение натуральных норм питания в соответствии с данными, приведенными в столбце нетто. </w:t>
      </w:r>
    </w:p>
    <w:p w:rsidR="003F7141" w:rsidRDefault="003F7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D4CB9" w:rsidRPr="003F7141" w:rsidRDefault="000D4CB9" w:rsidP="003F7141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0D4CB9" w:rsidRPr="003F7141" w:rsidRDefault="000D4CB9" w:rsidP="003F7141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обеспечения бесплатным питанием обучающихся в государственных общеобразовательных организациях и в государственных дошкольных образовательных организациях</w:t>
      </w:r>
    </w:p>
    <w:p w:rsidR="000D4CB9" w:rsidRPr="000D4CB9" w:rsidRDefault="000D4CB9" w:rsidP="000D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CB9" w:rsidRPr="000D4CB9" w:rsidRDefault="000D4CB9" w:rsidP="003F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Default="000D4CB9" w:rsidP="003F7141">
      <w:pPr>
        <w:shd w:val="clear" w:color="auto" w:fill="FFFFFF"/>
        <w:tabs>
          <w:tab w:val="left" w:pos="93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</w:t>
      </w: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бесплатным </w:t>
      </w:r>
      <w:r w:rsidRPr="000D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питанием для обучающихся и (или) воспитывающихся в государственных образовательных организациях для детей-сирот и детей, оставшихся без попечения родителей</w:t>
      </w:r>
    </w:p>
    <w:p w:rsidR="003453AB" w:rsidRPr="000D4CB9" w:rsidRDefault="003453AB" w:rsidP="003F7141">
      <w:pPr>
        <w:shd w:val="clear" w:color="auto" w:fill="FFFFFF"/>
        <w:tabs>
          <w:tab w:val="left" w:pos="93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992"/>
        <w:gridCol w:w="991"/>
        <w:gridCol w:w="1122"/>
        <w:gridCol w:w="11"/>
        <w:gridCol w:w="1111"/>
        <w:gridCol w:w="1065"/>
      </w:tblGrid>
      <w:tr w:rsidR="000D4CB9" w:rsidRPr="000D4CB9" w:rsidTr="00AF21F9">
        <w:tc>
          <w:tcPr>
            <w:tcW w:w="2099" w:type="pct"/>
            <w:vMerge w:val="restart"/>
            <w:vAlign w:val="center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2901" w:type="pct"/>
            <w:gridSpan w:val="6"/>
            <w:hideMark/>
          </w:tcPr>
          <w:p w:rsidR="000D4CB9" w:rsidRPr="000D4CB9" w:rsidRDefault="000D4CB9" w:rsidP="00B91258">
            <w:pPr>
              <w:tabs>
                <w:tab w:val="left" w:pos="9355"/>
              </w:tabs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0D4CB9" w:rsidRPr="000D4CB9" w:rsidTr="00AF21F9">
        <w:tc>
          <w:tcPr>
            <w:tcW w:w="2099" w:type="pct"/>
            <w:vMerge/>
            <w:vAlign w:val="center"/>
            <w:hideMark/>
          </w:tcPr>
          <w:p w:rsidR="000D4CB9" w:rsidRPr="000D4CB9" w:rsidRDefault="000D4CB9" w:rsidP="000D4CB9">
            <w:pPr>
              <w:tabs>
                <w:tab w:val="left" w:pos="9355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Align w:val="center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  <w:r w:rsidR="00B9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43" w:type="pct"/>
            <w:vAlign w:val="center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4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</w:t>
            </w: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621" w:type="pct"/>
            <w:gridSpan w:val="2"/>
            <w:vAlign w:val="center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608" w:type="pct"/>
            <w:vAlign w:val="center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584" w:type="pct"/>
            <w:vAlign w:val="center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бобовые, макаронные изделия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зелень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(мл)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сухие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(кофейный напиток)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D4CB9" w:rsidRPr="000D4CB9" w:rsidTr="003453AB">
        <w:tc>
          <w:tcPr>
            <w:tcW w:w="2099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 (г)</w:t>
            </w:r>
          </w:p>
        </w:tc>
        <w:tc>
          <w:tcPr>
            <w:tcW w:w="544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1-й категории</w:t>
            </w:r>
            <w:r w:rsidR="003F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потроше</w:t>
            </w: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Рыба-филе, сельдь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</w:t>
            </w:r>
            <w:r w:rsidR="00B9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(мл)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(9-процентный)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(мл)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 диетическое (штук)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4CB9" w:rsidRPr="000D4CB9" w:rsidTr="003453AB">
        <w:tc>
          <w:tcPr>
            <w:tcW w:w="2099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 (г)</w:t>
            </w:r>
          </w:p>
        </w:tc>
        <w:tc>
          <w:tcPr>
            <w:tcW w:w="54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gridSpan w:val="2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hideMark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CB9" w:rsidRPr="000D4CB9" w:rsidTr="003453AB">
        <w:trPr>
          <w:trHeight w:val="421"/>
        </w:trPr>
        <w:tc>
          <w:tcPr>
            <w:tcW w:w="5000" w:type="pct"/>
            <w:gridSpan w:val="7"/>
            <w:hideMark/>
          </w:tcPr>
          <w:p w:rsidR="000D4CB9" w:rsidRPr="000D4CB9" w:rsidRDefault="000D4CB9" w:rsidP="00B91258">
            <w:pPr>
              <w:tabs>
                <w:tab w:val="lef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(***)</w:t>
            </w:r>
          </w:p>
        </w:tc>
      </w:tr>
      <w:tr w:rsidR="000D4CB9" w:rsidRPr="000D4CB9" w:rsidTr="003453AB">
        <w:trPr>
          <w:trHeight w:val="408"/>
        </w:trPr>
        <w:tc>
          <w:tcPr>
            <w:tcW w:w="2099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 (г) 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544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1825,7</w:t>
            </w:r>
          </w:p>
        </w:tc>
        <w:tc>
          <w:tcPr>
            <w:tcW w:w="543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15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305,3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615" w:type="pct"/>
            <w:gridSpan w:val="2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584" w:type="pct"/>
          </w:tcPr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  <w:p w:rsidR="000D4CB9" w:rsidRPr="000D4CB9" w:rsidRDefault="000D4CB9" w:rsidP="00AF21F9">
            <w:pPr>
              <w:tabs>
                <w:tab w:val="left" w:pos="9355"/>
              </w:tabs>
              <w:spacing w:after="0" w:line="276" w:lineRule="auto"/>
              <w:ind w:left="-42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</w:t>
            </w:r>
          </w:p>
        </w:tc>
      </w:tr>
    </w:tbl>
    <w:p w:rsidR="00AF21F9" w:rsidRDefault="00AF21F9" w:rsidP="00AF21F9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Default="000D4CB9" w:rsidP="00AF21F9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*** Химический состав набора может несколько меняться в зависимости от сортности используемых продуктов (мяса, сметаны, хлеба и т.д.).</w:t>
      </w:r>
    </w:p>
    <w:p w:rsidR="00B91258" w:rsidRPr="000D4CB9" w:rsidRDefault="00B91258" w:rsidP="000D4CB9">
      <w:pPr>
        <w:shd w:val="clear" w:color="auto" w:fill="FFFFFF"/>
        <w:tabs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D4CB9" w:rsidRPr="000D4CB9" w:rsidRDefault="000D4CB9" w:rsidP="00AF21F9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10 процентов в день на каждого человека.</w:t>
      </w:r>
    </w:p>
    <w:p w:rsidR="000D4CB9" w:rsidRPr="000D4CB9" w:rsidRDefault="000D4CB9" w:rsidP="00AF21F9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детей,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</w:r>
    </w:p>
    <w:p w:rsidR="000D4CB9" w:rsidRPr="00E8692A" w:rsidRDefault="000D4CB9" w:rsidP="000D4CB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B4" w:rsidRPr="00E819EE" w:rsidRDefault="008F34B4" w:rsidP="00514A5E">
      <w:pPr>
        <w:rPr>
          <w:rFonts w:ascii="Times New Roman" w:hAnsi="Times New Roman" w:cs="Times New Roman"/>
          <w:sz w:val="24"/>
          <w:szCs w:val="24"/>
        </w:rPr>
      </w:pPr>
    </w:p>
    <w:sectPr w:rsidR="008F34B4" w:rsidRPr="00E819EE" w:rsidSect="00DC2580"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94" w:rsidRDefault="00975D94" w:rsidP="00074C30">
      <w:pPr>
        <w:spacing w:after="0" w:line="240" w:lineRule="auto"/>
      </w:pPr>
      <w:r>
        <w:separator/>
      </w:r>
    </w:p>
  </w:endnote>
  <w:endnote w:type="continuationSeparator" w:id="0">
    <w:p w:rsidR="00975D94" w:rsidRDefault="00975D9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94" w:rsidRDefault="00975D94" w:rsidP="00074C30">
      <w:pPr>
        <w:spacing w:after="0" w:line="240" w:lineRule="auto"/>
      </w:pPr>
      <w:r>
        <w:separator/>
      </w:r>
    </w:p>
  </w:footnote>
  <w:footnote w:type="continuationSeparator" w:id="0">
    <w:p w:rsidR="00975D94" w:rsidRDefault="00975D9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94" w:rsidRDefault="00975D94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326E0"/>
    <w:rsid w:val="00045914"/>
    <w:rsid w:val="000471F9"/>
    <w:rsid w:val="000626FC"/>
    <w:rsid w:val="00074C30"/>
    <w:rsid w:val="000C14FC"/>
    <w:rsid w:val="000D4CB9"/>
    <w:rsid w:val="000D7A16"/>
    <w:rsid w:val="0010796A"/>
    <w:rsid w:val="001115BE"/>
    <w:rsid w:val="00130CA4"/>
    <w:rsid w:val="0013428A"/>
    <w:rsid w:val="00162C8F"/>
    <w:rsid w:val="00175B8E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32F2"/>
    <w:rsid w:val="002520E2"/>
    <w:rsid w:val="002658B2"/>
    <w:rsid w:val="00286C47"/>
    <w:rsid w:val="002D145A"/>
    <w:rsid w:val="002E3320"/>
    <w:rsid w:val="00323646"/>
    <w:rsid w:val="00331146"/>
    <w:rsid w:val="003453AB"/>
    <w:rsid w:val="00350607"/>
    <w:rsid w:val="003511E5"/>
    <w:rsid w:val="003572AA"/>
    <w:rsid w:val="003778B3"/>
    <w:rsid w:val="0039112A"/>
    <w:rsid w:val="003C0BFD"/>
    <w:rsid w:val="003C551B"/>
    <w:rsid w:val="003F1EDA"/>
    <w:rsid w:val="003F40C5"/>
    <w:rsid w:val="003F7141"/>
    <w:rsid w:val="00405AF7"/>
    <w:rsid w:val="00462476"/>
    <w:rsid w:val="004975A9"/>
    <w:rsid w:val="004B699B"/>
    <w:rsid w:val="004E637A"/>
    <w:rsid w:val="004F180B"/>
    <w:rsid w:val="005036BA"/>
    <w:rsid w:val="00513251"/>
    <w:rsid w:val="00514A5E"/>
    <w:rsid w:val="00555D86"/>
    <w:rsid w:val="00567D1D"/>
    <w:rsid w:val="005862EB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705C84"/>
    <w:rsid w:val="00711E5E"/>
    <w:rsid w:val="00715029"/>
    <w:rsid w:val="00733BAF"/>
    <w:rsid w:val="007864E1"/>
    <w:rsid w:val="00795B24"/>
    <w:rsid w:val="00795FE1"/>
    <w:rsid w:val="007A5982"/>
    <w:rsid w:val="007C0E01"/>
    <w:rsid w:val="007C2C23"/>
    <w:rsid w:val="007C53AD"/>
    <w:rsid w:val="00870DCF"/>
    <w:rsid w:val="00871A16"/>
    <w:rsid w:val="008929D4"/>
    <w:rsid w:val="0089655A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48F4"/>
    <w:rsid w:val="00967D1A"/>
    <w:rsid w:val="00975D94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95E59"/>
    <w:rsid w:val="00AA3695"/>
    <w:rsid w:val="00AC3A4F"/>
    <w:rsid w:val="00AD7EF8"/>
    <w:rsid w:val="00AE1C78"/>
    <w:rsid w:val="00AF21F9"/>
    <w:rsid w:val="00B00874"/>
    <w:rsid w:val="00B237BD"/>
    <w:rsid w:val="00B443B1"/>
    <w:rsid w:val="00B47F41"/>
    <w:rsid w:val="00B6100D"/>
    <w:rsid w:val="00B67EA2"/>
    <w:rsid w:val="00B809BB"/>
    <w:rsid w:val="00B83867"/>
    <w:rsid w:val="00B91258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D2441"/>
    <w:rsid w:val="00CE3474"/>
    <w:rsid w:val="00CE374E"/>
    <w:rsid w:val="00CE7983"/>
    <w:rsid w:val="00CF0724"/>
    <w:rsid w:val="00D02EAA"/>
    <w:rsid w:val="00D03622"/>
    <w:rsid w:val="00D115A1"/>
    <w:rsid w:val="00D21FFE"/>
    <w:rsid w:val="00D24A26"/>
    <w:rsid w:val="00D433B2"/>
    <w:rsid w:val="00D5232F"/>
    <w:rsid w:val="00D61D96"/>
    <w:rsid w:val="00D64353"/>
    <w:rsid w:val="00D968D1"/>
    <w:rsid w:val="00DB0F24"/>
    <w:rsid w:val="00DB687D"/>
    <w:rsid w:val="00DC2580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D313-3590-49F4-A429-2748A16E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2020-09-24T07:24:00Z</dcterms:created>
  <dcterms:modified xsi:type="dcterms:W3CDTF">2020-09-24T07:24:00Z</dcterms:modified>
</cp:coreProperties>
</file>