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71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71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CC" w:rsidRDefault="006A47CC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CC" w:rsidRDefault="006A47CC" w:rsidP="006A47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47CC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Правительства Республики Южная Осетия </w:t>
      </w:r>
    </w:p>
    <w:p w:rsidR="006A47CC" w:rsidRPr="006A47CC" w:rsidRDefault="006A47CC" w:rsidP="006A47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7CC">
        <w:rPr>
          <w:rFonts w:ascii="Times New Roman" w:hAnsi="Times New Roman" w:cs="Times New Roman"/>
          <w:sz w:val="24"/>
          <w:szCs w:val="24"/>
        </w:rPr>
        <w:t xml:space="preserve">от 22 мая 2020 года № 34 «О мероприятиях по предупреждению распространения </w:t>
      </w:r>
    </w:p>
    <w:p w:rsidR="00CB2E86" w:rsidRPr="00CE374E" w:rsidRDefault="006A47CC" w:rsidP="006A47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47C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A47CC">
        <w:rPr>
          <w:rFonts w:ascii="Times New Roman" w:hAnsi="Times New Roman" w:cs="Times New Roman"/>
          <w:sz w:val="24"/>
          <w:szCs w:val="24"/>
        </w:rPr>
        <w:t xml:space="preserve"> инфекции COVID-19»</w:t>
      </w:r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6A47CC" w:rsidRDefault="006A47CC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A14E0D" w:rsidRPr="00A14E0D" w:rsidRDefault="00A14E0D" w:rsidP="00A14E0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A14E0D">
        <w:rPr>
          <w:rFonts w:cs="Times New Roman"/>
          <w:sz w:val="24"/>
          <w:szCs w:val="24"/>
        </w:rPr>
        <w:t xml:space="preserve">Во исполнение Указа Президента Республики Южная Осетия от 11 июня 2020 года     № 102 «О проведении военного парада в ознаменование 75-й годовщины Победы в Великой Отечественной войне 1941–1945 годов и Парада Победы 24 июня 1945 года» и в целях </w:t>
      </w:r>
      <w:r w:rsidRPr="0005195E">
        <w:rPr>
          <w:rFonts w:cs="Times New Roman"/>
          <w:sz w:val="24"/>
          <w:szCs w:val="24"/>
        </w:rPr>
        <w:t xml:space="preserve">проведения праздничных </w:t>
      </w:r>
      <w:r w:rsidR="0005195E" w:rsidRPr="0005195E">
        <w:rPr>
          <w:rFonts w:cs="Times New Roman"/>
          <w:sz w:val="24"/>
          <w:szCs w:val="24"/>
        </w:rPr>
        <w:t xml:space="preserve">и памятных </w:t>
      </w:r>
      <w:r w:rsidRPr="0005195E">
        <w:rPr>
          <w:rFonts w:cs="Times New Roman"/>
          <w:sz w:val="24"/>
          <w:szCs w:val="24"/>
        </w:rPr>
        <w:t>мероприятий в июне 2020 года Правительство</w:t>
      </w:r>
      <w:r w:rsidRPr="00A14E0D">
        <w:rPr>
          <w:rFonts w:cs="Times New Roman"/>
          <w:sz w:val="24"/>
          <w:szCs w:val="24"/>
        </w:rPr>
        <w:t xml:space="preserve"> Республики Южная Осетия </w:t>
      </w:r>
      <w:proofErr w:type="gramStart"/>
      <w:r w:rsidRPr="00A14E0D">
        <w:rPr>
          <w:rFonts w:cs="Times New Roman"/>
          <w:b/>
          <w:sz w:val="24"/>
          <w:szCs w:val="24"/>
        </w:rPr>
        <w:t>п</w:t>
      </w:r>
      <w:proofErr w:type="gramEnd"/>
      <w:r w:rsidRPr="00A14E0D">
        <w:rPr>
          <w:rFonts w:cs="Times New Roman"/>
          <w:b/>
          <w:sz w:val="24"/>
          <w:szCs w:val="24"/>
        </w:rPr>
        <w:t xml:space="preserve"> о с т а н о в л я е </w:t>
      </w:r>
      <w:proofErr w:type="gramStart"/>
      <w:r w:rsidRPr="00A14E0D">
        <w:rPr>
          <w:rFonts w:cs="Times New Roman"/>
          <w:b/>
          <w:sz w:val="24"/>
          <w:szCs w:val="24"/>
        </w:rPr>
        <w:t>т</w:t>
      </w:r>
      <w:proofErr w:type="gramEnd"/>
      <w:r w:rsidRPr="00A14E0D">
        <w:rPr>
          <w:rFonts w:cs="Times New Roman"/>
          <w:sz w:val="24"/>
          <w:szCs w:val="24"/>
        </w:rPr>
        <w:t xml:space="preserve">: </w:t>
      </w:r>
    </w:p>
    <w:p w:rsidR="00A14E0D" w:rsidRDefault="00A14E0D" w:rsidP="00A14E0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454E81" w:rsidRDefault="00A14E0D" w:rsidP="00A14E0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1. </w:t>
      </w:r>
      <w:r w:rsidR="00454E81">
        <w:rPr>
          <w:rFonts w:cs="Times New Roman"/>
          <w:sz w:val="24"/>
          <w:szCs w:val="24"/>
        </w:rPr>
        <w:t>Внести в</w:t>
      </w:r>
      <w:r w:rsidRPr="00A14E0D">
        <w:rPr>
          <w:rFonts w:cs="Times New Roman"/>
          <w:sz w:val="24"/>
          <w:szCs w:val="24"/>
        </w:rPr>
        <w:t xml:space="preserve"> Постановление Правительства Республики Южная Осетия от 22 мая 2020 года № 34 «О мероприятиях по предупреждению распространения </w:t>
      </w:r>
      <w:proofErr w:type="spellStart"/>
      <w:r w:rsidRPr="00A14E0D">
        <w:rPr>
          <w:rFonts w:cs="Times New Roman"/>
          <w:sz w:val="24"/>
          <w:szCs w:val="24"/>
        </w:rPr>
        <w:t>коронавирусной</w:t>
      </w:r>
      <w:proofErr w:type="spellEnd"/>
      <w:r w:rsidRPr="00A14E0D">
        <w:rPr>
          <w:rFonts w:cs="Times New Roman"/>
          <w:sz w:val="24"/>
          <w:szCs w:val="24"/>
        </w:rPr>
        <w:t xml:space="preserve"> инфекции COVID-19»</w:t>
      </w:r>
      <w:r w:rsidR="00454E81">
        <w:rPr>
          <w:rFonts w:cs="Times New Roman"/>
          <w:sz w:val="24"/>
          <w:szCs w:val="24"/>
        </w:rPr>
        <w:t xml:space="preserve"> следующие изменения:</w:t>
      </w:r>
    </w:p>
    <w:p w:rsidR="00454E81" w:rsidRDefault="00454E81" w:rsidP="002A6717">
      <w:pPr>
        <w:pStyle w:val="a9"/>
        <w:numPr>
          <w:ilvl w:val="0"/>
          <w:numId w:val="46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пункт 12 признать утратившим силу;</w:t>
      </w:r>
    </w:p>
    <w:p w:rsidR="00A14E0D" w:rsidRPr="00A14E0D" w:rsidRDefault="00454E81" w:rsidP="002A6717">
      <w:pPr>
        <w:pStyle w:val="a9"/>
        <w:numPr>
          <w:ilvl w:val="0"/>
          <w:numId w:val="46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дополнить</w:t>
      </w:r>
      <w:r w:rsidR="00A14E0D" w:rsidRPr="00A14E0D">
        <w:rPr>
          <w:rFonts w:cs="Times New Roman"/>
          <w:sz w:val="24"/>
          <w:szCs w:val="24"/>
        </w:rPr>
        <w:t xml:space="preserve"> пунктом 14.1 следующего содержания:</w:t>
      </w:r>
    </w:p>
    <w:p w:rsidR="001829C5" w:rsidRDefault="00A14E0D" w:rsidP="00A14E0D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A14E0D">
        <w:rPr>
          <w:rFonts w:cs="Times New Roman"/>
          <w:sz w:val="24"/>
          <w:szCs w:val="24"/>
        </w:rPr>
        <w:t>«14.1</w:t>
      </w:r>
      <w:r w:rsidR="002A6717">
        <w:rPr>
          <w:rFonts w:cs="Times New Roman"/>
          <w:sz w:val="24"/>
          <w:szCs w:val="24"/>
        </w:rPr>
        <w:t> </w:t>
      </w:r>
      <w:r w:rsidRPr="00A14E0D">
        <w:rPr>
          <w:rFonts w:cs="Times New Roman"/>
          <w:sz w:val="24"/>
          <w:szCs w:val="24"/>
        </w:rPr>
        <w:t>Установить, что нормы пункт</w:t>
      </w:r>
      <w:r w:rsidR="00454E81">
        <w:rPr>
          <w:rFonts w:cs="Times New Roman"/>
          <w:sz w:val="24"/>
          <w:szCs w:val="24"/>
        </w:rPr>
        <w:t>а</w:t>
      </w:r>
      <w:r w:rsidRPr="00A14E0D">
        <w:rPr>
          <w:rFonts w:cs="Times New Roman"/>
          <w:sz w:val="24"/>
          <w:szCs w:val="24"/>
        </w:rPr>
        <w:t xml:space="preserve"> 5 настоящего Постановления не распространяются на культурно-массовые мероприятия, проводимые </w:t>
      </w:r>
      <w:r w:rsidR="00454E81">
        <w:rPr>
          <w:rFonts w:cs="Times New Roman"/>
          <w:sz w:val="24"/>
          <w:szCs w:val="24"/>
        </w:rPr>
        <w:t xml:space="preserve">с </w:t>
      </w:r>
      <w:r w:rsidRPr="00A14E0D">
        <w:rPr>
          <w:rFonts w:cs="Times New Roman"/>
          <w:sz w:val="24"/>
          <w:szCs w:val="24"/>
        </w:rPr>
        <w:t>17</w:t>
      </w:r>
      <w:r w:rsidR="00454E81">
        <w:rPr>
          <w:rFonts w:cs="Times New Roman"/>
          <w:sz w:val="24"/>
          <w:szCs w:val="24"/>
        </w:rPr>
        <w:t xml:space="preserve"> по</w:t>
      </w:r>
      <w:r w:rsidRPr="00A14E0D">
        <w:rPr>
          <w:rFonts w:cs="Times New Roman"/>
          <w:sz w:val="24"/>
          <w:szCs w:val="24"/>
        </w:rPr>
        <w:t xml:space="preserve"> 24 июня 2020</w:t>
      </w:r>
      <w:r w:rsidR="00454E81">
        <w:rPr>
          <w:rFonts w:cs="Times New Roman"/>
          <w:sz w:val="24"/>
          <w:szCs w:val="24"/>
        </w:rPr>
        <w:t> </w:t>
      </w:r>
      <w:r w:rsidRPr="00A14E0D">
        <w:rPr>
          <w:rFonts w:cs="Times New Roman"/>
          <w:sz w:val="24"/>
          <w:szCs w:val="24"/>
        </w:rPr>
        <w:t>года</w:t>
      </w:r>
      <w:r w:rsidR="002A6717">
        <w:rPr>
          <w:rFonts w:cs="Times New Roman"/>
          <w:sz w:val="24"/>
          <w:szCs w:val="24"/>
        </w:rPr>
        <w:t xml:space="preserve"> включительно</w:t>
      </w:r>
      <w:r w:rsidRPr="00A14E0D">
        <w:rPr>
          <w:rFonts w:cs="Times New Roman"/>
          <w:sz w:val="24"/>
          <w:szCs w:val="24"/>
        </w:rPr>
        <w:t>.».</w:t>
      </w:r>
    </w:p>
    <w:p w:rsidR="002A6717" w:rsidRDefault="002A6717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6A47CC" w:rsidRDefault="00335C66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A14E0D">
        <w:rPr>
          <w:rFonts w:cs="Times New Roman"/>
          <w:sz w:val="24"/>
          <w:szCs w:val="24"/>
        </w:rPr>
        <w:t> </w:t>
      </w:r>
      <w:r w:rsidRPr="00335C66">
        <w:rPr>
          <w:rFonts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>
        <w:rPr>
          <w:rFonts w:cs="Times New Roman"/>
          <w:sz w:val="24"/>
          <w:szCs w:val="24"/>
        </w:rPr>
        <w:t xml:space="preserve">. </w:t>
      </w:r>
    </w:p>
    <w:p w:rsidR="00987E48" w:rsidRDefault="00987E48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35C66" w:rsidRDefault="00335C66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35C66" w:rsidRDefault="00335C66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Default="000458B1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80E09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sectPr w:rsidR="00980E09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A3" w:rsidRDefault="008A2BA3" w:rsidP="00074C30">
      <w:pPr>
        <w:spacing w:after="0" w:line="240" w:lineRule="auto"/>
      </w:pPr>
      <w:r>
        <w:separator/>
      </w:r>
    </w:p>
  </w:endnote>
  <w:endnote w:type="continuationSeparator" w:id="0">
    <w:p w:rsidR="008A2BA3" w:rsidRDefault="008A2BA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A3" w:rsidRDefault="008A2BA3" w:rsidP="00074C30">
      <w:pPr>
        <w:spacing w:after="0" w:line="240" w:lineRule="auto"/>
      </w:pPr>
      <w:r>
        <w:separator/>
      </w:r>
    </w:p>
  </w:footnote>
  <w:footnote w:type="continuationSeparator" w:id="0">
    <w:p w:rsidR="008A2BA3" w:rsidRDefault="008A2BA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1083D"/>
    <w:multiLevelType w:val="hybridMultilevel"/>
    <w:tmpl w:val="98684742"/>
    <w:lvl w:ilvl="0" w:tplc="14E018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B723F8"/>
    <w:multiLevelType w:val="hybridMultilevel"/>
    <w:tmpl w:val="0E68080E"/>
    <w:lvl w:ilvl="0" w:tplc="4EA8FC00">
      <w:start w:val="1"/>
      <w:numFmt w:val="decimal"/>
      <w:lvlText w:val="%1."/>
      <w:lvlJc w:val="left"/>
      <w:pPr>
        <w:ind w:left="1105" w:hanging="3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7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8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0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1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2">
    <w:nsid w:val="61FD6072"/>
    <w:multiLevelType w:val="multilevel"/>
    <w:tmpl w:val="978C64AC"/>
    <w:numStyleLink w:val="1"/>
  </w:abstractNum>
  <w:abstractNum w:abstractNumId="3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34"/>
  </w:num>
  <w:num w:numId="4">
    <w:abstractNumId w:val="28"/>
  </w:num>
  <w:num w:numId="5">
    <w:abstractNumId w:val="40"/>
  </w:num>
  <w:num w:numId="6">
    <w:abstractNumId w:val="29"/>
  </w:num>
  <w:num w:numId="7">
    <w:abstractNumId w:val="3"/>
  </w:num>
  <w:num w:numId="8">
    <w:abstractNumId w:val="5"/>
  </w:num>
  <w:num w:numId="9">
    <w:abstractNumId w:val="37"/>
  </w:num>
  <w:num w:numId="10">
    <w:abstractNumId w:val="14"/>
  </w:num>
  <w:num w:numId="11">
    <w:abstractNumId w:val="44"/>
  </w:num>
  <w:num w:numId="12">
    <w:abstractNumId w:val="13"/>
  </w:num>
  <w:num w:numId="13">
    <w:abstractNumId w:val="43"/>
  </w:num>
  <w:num w:numId="14">
    <w:abstractNumId w:val="20"/>
  </w:num>
  <w:num w:numId="15">
    <w:abstractNumId w:val="35"/>
  </w:num>
  <w:num w:numId="16">
    <w:abstractNumId w:val="2"/>
  </w:num>
  <w:num w:numId="17">
    <w:abstractNumId w:val="41"/>
  </w:num>
  <w:num w:numId="18">
    <w:abstractNumId w:val="15"/>
  </w:num>
  <w:num w:numId="19">
    <w:abstractNumId w:val="45"/>
  </w:num>
  <w:num w:numId="20">
    <w:abstractNumId w:val="18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2"/>
  </w:num>
  <w:num w:numId="25">
    <w:abstractNumId w:val="17"/>
  </w:num>
  <w:num w:numId="26">
    <w:abstractNumId w:val="8"/>
  </w:num>
  <w:num w:numId="27">
    <w:abstractNumId w:val="26"/>
  </w:num>
  <w:num w:numId="28">
    <w:abstractNumId w:val="7"/>
  </w:num>
  <w:num w:numId="29">
    <w:abstractNumId w:val="25"/>
  </w:num>
  <w:num w:numId="30">
    <w:abstractNumId w:val="6"/>
  </w:num>
  <w:num w:numId="31">
    <w:abstractNumId w:val="33"/>
  </w:num>
  <w:num w:numId="32">
    <w:abstractNumId w:val="0"/>
  </w:num>
  <w:num w:numId="33">
    <w:abstractNumId w:val="36"/>
  </w:num>
  <w:num w:numId="34">
    <w:abstractNumId w:val="22"/>
  </w:num>
  <w:num w:numId="35">
    <w:abstractNumId w:val="21"/>
  </w:num>
  <w:num w:numId="36">
    <w:abstractNumId w:val="9"/>
  </w:num>
  <w:num w:numId="37">
    <w:abstractNumId w:val="27"/>
  </w:num>
  <w:num w:numId="38">
    <w:abstractNumId w:val="12"/>
  </w:num>
  <w:num w:numId="39">
    <w:abstractNumId w:val="11"/>
  </w:num>
  <w:num w:numId="40">
    <w:abstractNumId w:val="38"/>
  </w:num>
  <w:num w:numId="41">
    <w:abstractNumId w:val="16"/>
  </w:num>
  <w:num w:numId="42">
    <w:abstractNumId w:val="31"/>
  </w:num>
  <w:num w:numId="43">
    <w:abstractNumId w:val="39"/>
  </w:num>
  <w:num w:numId="44">
    <w:abstractNumId w:val="19"/>
  </w:num>
  <w:num w:numId="45">
    <w:abstractNumId w:val="3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078AC"/>
    <w:rsid w:val="00010A6A"/>
    <w:rsid w:val="000159CE"/>
    <w:rsid w:val="000170DB"/>
    <w:rsid w:val="00026A60"/>
    <w:rsid w:val="00030E3C"/>
    <w:rsid w:val="0003458F"/>
    <w:rsid w:val="00037261"/>
    <w:rsid w:val="000458B1"/>
    <w:rsid w:val="00045914"/>
    <w:rsid w:val="000471F9"/>
    <w:rsid w:val="00050D9F"/>
    <w:rsid w:val="0005195E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A6717"/>
    <w:rsid w:val="002B31E0"/>
    <w:rsid w:val="002C45E4"/>
    <w:rsid w:val="002C47EF"/>
    <w:rsid w:val="002D145A"/>
    <w:rsid w:val="002D2470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35C6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54E81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34288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782F"/>
    <w:rsid w:val="006A01E2"/>
    <w:rsid w:val="006A0323"/>
    <w:rsid w:val="006A17A1"/>
    <w:rsid w:val="006A3D4F"/>
    <w:rsid w:val="006A47CC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2BA3"/>
    <w:rsid w:val="008A3F28"/>
    <w:rsid w:val="008A6E01"/>
    <w:rsid w:val="008B3877"/>
    <w:rsid w:val="008B712F"/>
    <w:rsid w:val="008C0105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14E0D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3BD2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1008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216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6A20-FF30-4C1B-AB09-EB61FD51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2020-06-16T13:32:00Z</cp:lastPrinted>
  <dcterms:created xsi:type="dcterms:W3CDTF">2020-06-18T06:41:00Z</dcterms:created>
  <dcterms:modified xsi:type="dcterms:W3CDTF">2020-06-18T06:41:00Z</dcterms:modified>
</cp:coreProperties>
</file>