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E31F44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261CE2" w:rsidRDefault="004975A9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261CE2" w:rsidRDefault="00BB0A59" w:rsidP="00BB0A59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2D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2D3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D74" w:rsidRDefault="00030D74" w:rsidP="00030D7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</w:t>
      </w:r>
      <w:r w:rsidR="00AE1C78" w:rsidRPr="00AE1C78">
        <w:rPr>
          <w:rFonts w:ascii="Times New Roman" w:hAnsi="Times New Roman"/>
          <w:sz w:val="24"/>
          <w:szCs w:val="24"/>
        </w:rPr>
        <w:t xml:space="preserve"> </w:t>
      </w:r>
      <w:r w:rsidRPr="00030D74">
        <w:rPr>
          <w:rFonts w:ascii="Times New Roman" w:hAnsi="Times New Roman"/>
          <w:sz w:val="24"/>
          <w:szCs w:val="24"/>
        </w:rPr>
        <w:t xml:space="preserve">внесении изменений в Постановление Правительства </w:t>
      </w:r>
      <w:r>
        <w:rPr>
          <w:rFonts w:ascii="Times New Roman" w:hAnsi="Times New Roman"/>
          <w:sz w:val="24"/>
          <w:szCs w:val="24"/>
        </w:rPr>
        <w:t xml:space="preserve">Республики Южная Осетия </w:t>
      </w:r>
      <w:r>
        <w:rPr>
          <w:rFonts w:ascii="Times New Roman" w:hAnsi="Times New Roman"/>
          <w:sz w:val="24"/>
          <w:szCs w:val="24"/>
        </w:rPr>
        <w:br/>
      </w:r>
      <w:r w:rsidRPr="00030D74">
        <w:rPr>
          <w:rFonts w:ascii="Times New Roman" w:hAnsi="Times New Roman"/>
          <w:sz w:val="24"/>
          <w:szCs w:val="24"/>
        </w:rPr>
        <w:t xml:space="preserve">от 18 декабря 2017 года № 67 «Об утверждении </w:t>
      </w:r>
      <w:r>
        <w:rPr>
          <w:rFonts w:ascii="Times New Roman" w:hAnsi="Times New Roman"/>
          <w:sz w:val="24"/>
          <w:szCs w:val="24"/>
        </w:rPr>
        <w:t>П</w:t>
      </w:r>
      <w:r w:rsidRPr="00030D74">
        <w:rPr>
          <w:rFonts w:ascii="Times New Roman" w:hAnsi="Times New Roman"/>
          <w:sz w:val="24"/>
          <w:szCs w:val="24"/>
        </w:rPr>
        <w:t>оложения о Министерстве экономического развития Республики Южная Осетия»</w:t>
      </w:r>
    </w:p>
    <w:p w:rsidR="00CB2E86" w:rsidRDefault="00030D74" w:rsidP="00030D74">
      <w:pPr>
        <w:pStyle w:val="a9"/>
        <w:shd w:val="clear" w:color="auto" w:fill="auto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</w:t>
      </w:r>
    </w:p>
    <w:p w:rsid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В целях совершенствования деятельности Министерства экономического развития Республики Южная Осетия Правите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льство Республики Южная Осетия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30D7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 о с т а н о в л я е т: 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1. Внести в приложение к Постановлению Правительства Республики Южная Осетия от 18 декабря 2017 года № 67 «Об утверждении Положения о Министерстве экономического развития Республики Южная Осетия» следующие изменения: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а) пункт 3.1 дополнить подпунктом 14.1 следующего содержания: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«14.1. В установленном Правительством Республики Южная Осетия порядке осуществляет контроль (надзор) за регулируемыми государством ценами (тарифами) на жилищно-коммунальные услуги в сферах электроснабжения, газоснабжения, теплоснабжения, водоснабжения и (или) водоотведения, обращения с твердыми коммунальными отходами, содержания и текущего ремонта общего имущества в многоквартирных домах, уборки территорий населенных пунктов, в том числе в части использования инвестиционных ресурсов</w:t>
      </w:r>
      <w:r w:rsidR="0032587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»;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б) пункт 3.1 дополнить подпунктом 19.1 следующего содержания: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«19.1) координирует реализацию полномочий в сфере инвестиционной деятельности, отнесенных к ведению других органов государственного управления</w:t>
      </w:r>
      <w:r w:rsidR="0032587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="000B3F84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в) в пункте 3.1 подпункт 20 изложить в следующей редакции: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«20) осуществляет ведение Государственного реестра преференциальных инвестиционных проектов в порядке, установленном Правительством Республики Южная Осетия</w:t>
      </w:r>
      <w:r w:rsidR="0032587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»;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г) пункт 3.1 дополнить подпунктами 20.1 – 20.5 следующего содержания: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0B9">
        <w:rPr>
          <w:rFonts w:eastAsia="Times New Roman" w:cs="Times New Roman"/>
          <w:color w:val="000000"/>
          <w:sz w:val="24"/>
          <w:szCs w:val="24"/>
          <w:lang w:eastAsia="ru-RU"/>
        </w:rPr>
        <w:t>«20.1)</w:t>
      </w:r>
      <w:r w:rsidR="00946A0C" w:rsidRPr="00C160B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C160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проводит </w:t>
      </w:r>
      <w:r w:rsidR="00C160B9" w:rsidRPr="00C160B9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Pr="00C160B9">
        <w:rPr>
          <w:rFonts w:eastAsia="Times New Roman" w:cs="Times New Roman"/>
          <w:color w:val="000000"/>
          <w:sz w:val="24"/>
          <w:szCs w:val="24"/>
          <w:lang w:eastAsia="ru-RU"/>
        </w:rPr>
        <w:t>осударственную экспертизу инвестиционных проектов,</w:t>
      </w: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претендующих на получение статуса преференциальных;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20.2)</w:t>
      </w:r>
      <w:r w:rsidR="00946A0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в установленном Правительством Республики Южная Осетия порядке осуществляет контроль за исполнением инвесторами заявленных обязательств по проектам, включенным в Государственный реестр преференциальных инвестиционных проектов, а также за исполнением инвесторами обязательств, принятых в рамках инвестиционных договоров;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20.3)</w:t>
      </w:r>
      <w:r w:rsidR="00946A0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осуществляет содействие в реализации инвестиционных проектов, включенных в Государственный реестр преференциальных инвестиционных проектов;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20.4) разрабатывает и заключает с инвесторами инвестиционные договоры, координирует деятельность по исполнению государством обязательств, принятых в рамках таких договоров;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20.5) осуществляет содействие инвесторам в рамках согласительных процедур в разрешении споров, связанных с осуществлением инвестиционной деятельности в установленном законодательством порядке;»</w:t>
      </w:r>
      <w:r w:rsidR="0032587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0B3F84" w:rsidRPr="00723396" w:rsidRDefault="00030D74" w:rsidP="000B3F8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3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д) </w:t>
      </w:r>
      <w:r w:rsidR="000B3F84" w:rsidRPr="00723396">
        <w:rPr>
          <w:rFonts w:eastAsia="Times New Roman" w:cs="Times New Roman"/>
          <w:color w:val="000000"/>
          <w:sz w:val="24"/>
          <w:szCs w:val="24"/>
          <w:lang w:eastAsia="ru-RU"/>
        </w:rPr>
        <w:t>пункт 3.1 дополнить подпунктом 28.1 следующего содержания:</w:t>
      </w:r>
    </w:p>
    <w:p w:rsidR="000B3F84" w:rsidRPr="00723396" w:rsidRDefault="000B3F84" w:rsidP="000B3F8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3396">
        <w:rPr>
          <w:rFonts w:eastAsia="Times New Roman" w:cs="Times New Roman"/>
          <w:color w:val="000000"/>
          <w:sz w:val="24"/>
          <w:szCs w:val="24"/>
          <w:lang w:eastAsia="ru-RU"/>
        </w:rPr>
        <w:t>«28.1) осуществляет лицензирование деятельности субъектов страхового дела в соответствии с действующим в Республике Южная Осетия законодательством о страх</w:t>
      </w:r>
      <w:r w:rsidR="00B52C3C" w:rsidRPr="00723396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723396">
        <w:rPr>
          <w:rFonts w:eastAsia="Times New Roman" w:cs="Times New Roman"/>
          <w:color w:val="000000"/>
          <w:sz w:val="24"/>
          <w:szCs w:val="24"/>
          <w:lang w:eastAsia="ru-RU"/>
        </w:rPr>
        <w:t>вой деятельности</w:t>
      </w:r>
      <w:r w:rsidR="0032587E" w:rsidRPr="00723396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Pr="00723396">
        <w:rPr>
          <w:rFonts w:eastAsia="Times New Roman" w:cs="Times New Roman"/>
          <w:color w:val="000000"/>
          <w:sz w:val="24"/>
          <w:szCs w:val="24"/>
          <w:lang w:eastAsia="ru-RU"/>
        </w:rPr>
        <w:t>»;</w:t>
      </w:r>
    </w:p>
    <w:p w:rsidR="00030D74" w:rsidRPr="00030D74" w:rsidRDefault="000B3F8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3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е) </w:t>
      </w:r>
      <w:r w:rsidR="00030D74" w:rsidRPr="00723396">
        <w:rPr>
          <w:rFonts w:eastAsia="Times New Roman" w:cs="Times New Roman"/>
          <w:color w:val="000000"/>
          <w:sz w:val="24"/>
          <w:szCs w:val="24"/>
          <w:lang w:eastAsia="ru-RU"/>
        </w:rPr>
        <w:t>пункт 4.1 дополнить подпунктами 1.1 и 1.2 следующего содержания: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«1.1) учреждать ведомственные знаки и награды, и награждать ими работников Министерства, подведомственных Министерству организаций, а также других лиц, осуществляющих деятельность в установленной сфере, утверждать положения об этих знаках и наградах, а также их описания;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1.2) </w:t>
      </w:r>
      <w:r w:rsidR="00CC0523">
        <w:rPr>
          <w:rFonts w:eastAsia="Times New Roman" w:cs="Times New Roman"/>
          <w:color w:val="000000"/>
          <w:sz w:val="24"/>
          <w:szCs w:val="24"/>
          <w:lang w:eastAsia="ru-RU"/>
        </w:rPr>
        <w:t>иметь</w:t>
      </w: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наградной и подарочный фонды для награждения работников Министерства, подведомственных Министерству организаций, а также других лиц, осуществляющих деятельность в установленной сфере;».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B7E5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2. Контроль за исполнением настоящего Постановления возложить на Заместителя Председателя Правительства Республики Южная Осетия – Министра экономического развития Респуб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лики Южная Осетия Бекоева</w:t>
      </w:r>
      <w:r w:rsidR="009603E7" w:rsidRPr="009603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603E7">
        <w:rPr>
          <w:rFonts w:eastAsia="Times New Roman" w:cs="Times New Roman"/>
          <w:color w:val="000000"/>
          <w:sz w:val="24"/>
          <w:szCs w:val="24"/>
          <w:lang w:eastAsia="ru-RU"/>
        </w:rPr>
        <w:t>Г.Б</w:t>
      </w:r>
      <w:r w:rsidR="00AE1C78" w:rsidRPr="00AE1C7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B2E86" w:rsidRDefault="00CB2E86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8929D4" w:rsidRPr="006B7315" w:rsidRDefault="008929D4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CB2E86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1855D8" w:rsidRPr="006B7315" w:rsidRDefault="001855D8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CB2E86" w:rsidRPr="006B7315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ь </w:t>
      </w:r>
      <w:r w:rsidRPr="006B7315">
        <w:rPr>
          <w:sz w:val="24"/>
          <w:szCs w:val="24"/>
        </w:rPr>
        <w:t>Правительства</w:t>
      </w:r>
    </w:p>
    <w:p w:rsidR="00E45BBD" w:rsidRDefault="00CB2E86" w:rsidP="00030D74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Республики Южная Осетия</w:t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350607">
        <w:rPr>
          <w:sz w:val="24"/>
          <w:szCs w:val="24"/>
        </w:rPr>
        <w:t xml:space="preserve">     </w:t>
      </w:r>
      <w:r w:rsidR="004975A9">
        <w:rPr>
          <w:sz w:val="24"/>
          <w:szCs w:val="24"/>
        </w:rPr>
        <w:t xml:space="preserve">  </w:t>
      </w:r>
      <w:r w:rsidR="00350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Э. Пухаев</w:t>
      </w:r>
    </w:p>
    <w:sectPr w:rsidR="00E45BBD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51" w:rsidRDefault="00F93F51" w:rsidP="00074C30">
      <w:pPr>
        <w:spacing w:after="0" w:line="240" w:lineRule="auto"/>
      </w:pPr>
      <w:r>
        <w:separator/>
      </w:r>
    </w:p>
  </w:endnote>
  <w:endnote w:type="continuationSeparator" w:id="0">
    <w:p w:rsidR="00F93F51" w:rsidRDefault="00F93F51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51" w:rsidRDefault="00F93F51" w:rsidP="00074C30">
      <w:pPr>
        <w:spacing w:after="0" w:line="240" w:lineRule="auto"/>
      </w:pPr>
      <w:r>
        <w:separator/>
      </w:r>
    </w:p>
  </w:footnote>
  <w:footnote w:type="continuationSeparator" w:id="0">
    <w:p w:rsidR="00F93F51" w:rsidRDefault="00F93F51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30D74"/>
    <w:rsid w:val="00045914"/>
    <w:rsid w:val="000471F9"/>
    <w:rsid w:val="00074C30"/>
    <w:rsid w:val="000B3F84"/>
    <w:rsid w:val="000C14FC"/>
    <w:rsid w:val="000D7A16"/>
    <w:rsid w:val="0010796A"/>
    <w:rsid w:val="0011025E"/>
    <w:rsid w:val="001115BE"/>
    <w:rsid w:val="0013428A"/>
    <w:rsid w:val="001855D8"/>
    <w:rsid w:val="00193471"/>
    <w:rsid w:val="001B4804"/>
    <w:rsid w:val="001D27FF"/>
    <w:rsid w:val="001D5E7A"/>
    <w:rsid w:val="001F46A4"/>
    <w:rsid w:val="00216EAC"/>
    <w:rsid w:val="00217475"/>
    <w:rsid w:val="002432F2"/>
    <w:rsid w:val="00286C47"/>
    <w:rsid w:val="002D145A"/>
    <w:rsid w:val="002E3320"/>
    <w:rsid w:val="00323646"/>
    <w:rsid w:val="0032587E"/>
    <w:rsid w:val="00331146"/>
    <w:rsid w:val="00350607"/>
    <w:rsid w:val="003511E5"/>
    <w:rsid w:val="003572AA"/>
    <w:rsid w:val="003778B3"/>
    <w:rsid w:val="0039112A"/>
    <w:rsid w:val="003C0BFD"/>
    <w:rsid w:val="003F1EDA"/>
    <w:rsid w:val="00405AF7"/>
    <w:rsid w:val="00462476"/>
    <w:rsid w:val="004975A9"/>
    <w:rsid w:val="004B699B"/>
    <w:rsid w:val="004E637A"/>
    <w:rsid w:val="004F180B"/>
    <w:rsid w:val="00513251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705C84"/>
    <w:rsid w:val="00711E5E"/>
    <w:rsid w:val="00723396"/>
    <w:rsid w:val="0073697C"/>
    <w:rsid w:val="007864E1"/>
    <w:rsid w:val="00795FE1"/>
    <w:rsid w:val="007C2C23"/>
    <w:rsid w:val="007C53AD"/>
    <w:rsid w:val="00865CBC"/>
    <w:rsid w:val="00871A16"/>
    <w:rsid w:val="008929D4"/>
    <w:rsid w:val="00897F12"/>
    <w:rsid w:val="008B3877"/>
    <w:rsid w:val="008B712F"/>
    <w:rsid w:val="008C39CD"/>
    <w:rsid w:val="00900213"/>
    <w:rsid w:val="009026F2"/>
    <w:rsid w:val="00946A0C"/>
    <w:rsid w:val="009603E7"/>
    <w:rsid w:val="009609A6"/>
    <w:rsid w:val="00967D1A"/>
    <w:rsid w:val="00984168"/>
    <w:rsid w:val="00985AE6"/>
    <w:rsid w:val="009C480D"/>
    <w:rsid w:val="009D0803"/>
    <w:rsid w:val="009F4A5F"/>
    <w:rsid w:val="00AC3A4F"/>
    <w:rsid w:val="00AD7EF8"/>
    <w:rsid w:val="00AE1C78"/>
    <w:rsid w:val="00B237BD"/>
    <w:rsid w:val="00B443B1"/>
    <w:rsid w:val="00B47F41"/>
    <w:rsid w:val="00B52C3C"/>
    <w:rsid w:val="00B67EA2"/>
    <w:rsid w:val="00B83867"/>
    <w:rsid w:val="00BA1070"/>
    <w:rsid w:val="00BA587E"/>
    <w:rsid w:val="00BB0A59"/>
    <w:rsid w:val="00BF3E74"/>
    <w:rsid w:val="00C06902"/>
    <w:rsid w:val="00C160B9"/>
    <w:rsid w:val="00C222D3"/>
    <w:rsid w:val="00C86830"/>
    <w:rsid w:val="00C922D1"/>
    <w:rsid w:val="00CA64BC"/>
    <w:rsid w:val="00CB2E86"/>
    <w:rsid w:val="00CB445A"/>
    <w:rsid w:val="00CB4D98"/>
    <w:rsid w:val="00CB7E54"/>
    <w:rsid w:val="00CC0523"/>
    <w:rsid w:val="00CE3474"/>
    <w:rsid w:val="00CE7983"/>
    <w:rsid w:val="00CF0724"/>
    <w:rsid w:val="00D02EAA"/>
    <w:rsid w:val="00D03622"/>
    <w:rsid w:val="00D24A26"/>
    <w:rsid w:val="00D7298E"/>
    <w:rsid w:val="00D968D1"/>
    <w:rsid w:val="00DB0F24"/>
    <w:rsid w:val="00E14310"/>
    <w:rsid w:val="00E24917"/>
    <w:rsid w:val="00E31F44"/>
    <w:rsid w:val="00E4319D"/>
    <w:rsid w:val="00E45BBD"/>
    <w:rsid w:val="00E5268C"/>
    <w:rsid w:val="00E82C84"/>
    <w:rsid w:val="00E97E14"/>
    <w:rsid w:val="00EB48AD"/>
    <w:rsid w:val="00ED1F94"/>
    <w:rsid w:val="00EE4593"/>
    <w:rsid w:val="00F22F92"/>
    <w:rsid w:val="00F40D22"/>
    <w:rsid w:val="00F52EF6"/>
    <w:rsid w:val="00F915F1"/>
    <w:rsid w:val="00F93F51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2019-10-10T06:39:00Z</cp:lastPrinted>
  <dcterms:created xsi:type="dcterms:W3CDTF">2019-10-17T06:11:00Z</dcterms:created>
  <dcterms:modified xsi:type="dcterms:W3CDTF">2019-10-17T06:11:00Z</dcterms:modified>
</cp:coreProperties>
</file>